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1BD1F" w14:textId="77777777" w:rsidR="00382BD3" w:rsidRDefault="00382BD3" w:rsidP="007D6F4A">
      <w:pPr>
        <w:pStyle w:val="Subtitle"/>
      </w:pPr>
      <w:bookmarkStart w:id="0" w:name="_Hlk32315847"/>
      <w:bookmarkEnd w:id="0"/>
    </w:p>
    <w:p w14:paraId="301422F1" w14:textId="41606580" w:rsidR="00382BD3" w:rsidRDefault="00382BD3" w:rsidP="00382BD3">
      <w:pPr>
        <w:jc w:val="center"/>
        <w:rPr>
          <w:b/>
          <w:bCs/>
          <w:sz w:val="36"/>
          <w:szCs w:val="36"/>
        </w:rPr>
      </w:pPr>
      <w:r w:rsidRPr="0046187B">
        <w:rPr>
          <w:b/>
          <w:bCs/>
          <w:sz w:val="72"/>
          <w:szCs w:val="72"/>
        </w:rPr>
        <w:t>Quick Start Guide</w:t>
      </w:r>
      <w:r w:rsidR="0046187B">
        <w:rPr>
          <w:b/>
          <w:bCs/>
          <w:sz w:val="72"/>
          <w:szCs w:val="72"/>
        </w:rPr>
        <w:br/>
      </w:r>
      <w:r w:rsidRPr="0046187B">
        <w:rPr>
          <w:b/>
          <w:bCs/>
          <w:sz w:val="36"/>
          <w:szCs w:val="36"/>
        </w:rPr>
        <w:br/>
      </w:r>
      <w:r w:rsidR="00056115">
        <w:rPr>
          <w:b/>
          <w:bCs/>
          <w:sz w:val="36"/>
          <w:szCs w:val="36"/>
        </w:rPr>
        <w:t>Genio</w:t>
      </w:r>
      <w:r w:rsidR="00201637">
        <w:rPr>
          <w:b/>
          <w:bCs/>
          <w:sz w:val="36"/>
          <w:szCs w:val="36"/>
        </w:rPr>
        <w:t xml:space="preserve"> Wi-Fi Pet f</w:t>
      </w:r>
      <w:r w:rsidR="00616A2E">
        <w:rPr>
          <w:b/>
          <w:bCs/>
          <w:sz w:val="36"/>
          <w:szCs w:val="36"/>
        </w:rPr>
        <w:t>eeder with HD camera</w:t>
      </w:r>
    </w:p>
    <w:p w14:paraId="74619319" w14:textId="1A0EEA42" w:rsidR="005007B1" w:rsidRPr="0046187B" w:rsidRDefault="006C18F6" w:rsidP="00382BD3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93DAB96" wp14:editId="70D40272">
            <wp:extent cx="2470377" cy="33147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78892" cy="332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6B264" w14:textId="3224ECB9" w:rsidR="00382BD3" w:rsidRDefault="00382BD3" w:rsidP="00382BD3">
      <w:pPr>
        <w:jc w:val="center"/>
      </w:pPr>
      <w:r>
        <w:br/>
      </w:r>
    </w:p>
    <w:p w14:paraId="460470AB" w14:textId="7589C4D1" w:rsidR="00382BD3" w:rsidRDefault="00382BD3"/>
    <w:p w14:paraId="0F1C2814" w14:textId="447FC124" w:rsidR="00056115" w:rsidRDefault="00056115" w:rsidP="00DF22B2">
      <w:pPr>
        <w:spacing w:after="0"/>
        <w:rPr>
          <w:b/>
          <w:bCs/>
        </w:rPr>
      </w:pPr>
    </w:p>
    <w:p w14:paraId="74216069" w14:textId="77777777" w:rsidR="009D5501" w:rsidRDefault="009D5501" w:rsidP="00DF22B2">
      <w:pPr>
        <w:spacing w:after="0"/>
      </w:pPr>
    </w:p>
    <w:p w14:paraId="41822CFE" w14:textId="77777777" w:rsidR="00056115" w:rsidRDefault="00056115" w:rsidP="00DF22B2">
      <w:pPr>
        <w:spacing w:after="0"/>
      </w:pPr>
    </w:p>
    <w:p w14:paraId="286297CE" w14:textId="702084AE" w:rsidR="00382BD3" w:rsidRDefault="00382BD3" w:rsidP="00DF22B2">
      <w:pPr>
        <w:spacing w:after="0"/>
      </w:pPr>
      <w:r>
        <w:lastRenderedPageBreak/>
        <w:t xml:space="preserve">What’s </w:t>
      </w:r>
      <w:proofErr w:type="gramStart"/>
      <w:r>
        <w:t>included</w:t>
      </w:r>
      <w:r w:rsidR="00056115">
        <w:t>;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1"/>
        <w:gridCol w:w="1956"/>
        <w:gridCol w:w="1501"/>
      </w:tblGrid>
      <w:tr w:rsidR="00056115" w14:paraId="27D560B9" w14:textId="232ED8C4" w:rsidTr="00056115">
        <w:tc>
          <w:tcPr>
            <w:tcW w:w="1581" w:type="dxa"/>
          </w:tcPr>
          <w:p w14:paraId="3048637D" w14:textId="5AE71A73" w:rsidR="00056115" w:rsidRDefault="00056115" w:rsidP="00725B57">
            <w:pPr>
              <w:jc w:val="center"/>
            </w:pPr>
            <w:r>
              <w:br/>
            </w:r>
            <w:r>
              <w:rPr>
                <w:noProof/>
              </w:rPr>
              <w:drawing>
                <wp:inline distT="0" distB="0" distL="0" distR="0" wp14:anchorId="0E7DEB51" wp14:editId="5ABD7CBA">
                  <wp:extent cx="866775" cy="116302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208" cy="1172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641D7698" w14:textId="3B785803" w:rsidR="00056115" w:rsidRDefault="00056115" w:rsidP="00382BD3"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12D54B73" wp14:editId="1BBC44E2">
                  <wp:extent cx="1104900" cy="12573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</w:tcPr>
          <w:p w14:paraId="595B8A4C" w14:textId="48A8179C" w:rsidR="00056115" w:rsidRDefault="00056115" w:rsidP="00382BD3">
            <w:r>
              <w:t xml:space="preserve">      </w:t>
            </w:r>
            <w:r>
              <w:br/>
              <w:t xml:space="preserve">  </w:t>
            </w:r>
            <w:r>
              <w:rPr>
                <w:noProof/>
              </w:rPr>
              <w:drawing>
                <wp:inline distT="0" distB="0" distL="0" distR="0" wp14:anchorId="21DA088C" wp14:editId="128BF947">
                  <wp:extent cx="726876" cy="8191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04" cy="8215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</w:tr>
      <w:tr w:rsidR="00056115" w14:paraId="5F7CCDEE" w14:textId="153E482E" w:rsidTr="00056115">
        <w:trPr>
          <w:trHeight w:val="203"/>
        </w:trPr>
        <w:tc>
          <w:tcPr>
            <w:tcW w:w="1581" w:type="dxa"/>
          </w:tcPr>
          <w:p w14:paraId="3FEC6E40" w14:textId="02A1D2A6" w:rsidR="00056115" w:rsidRDefault="00056115" w:rsidP="00895C5B">
            <w:pPr>
              <w:jc w:val="center"/>
            </w:pPr>
            <w:r>
              <w:t>Pet Feeder</w:t>
            </w:r>
          </w:p>
        </w:tc>
        <w:tc>
          <w:tcPr>
            <w:tcW w:w="1956" w:type="dxa"/>
          </w:tcPr>
          <w:p w14:paraId="6C4E6D4E" w14:textId="21121936" w:rsidR="00056115" w:rsidRDefault="00056115" w:rsidP="00895C5B">
            <w:pPr>
              <w:jc w:val="center"/>
            </w:pPr>
            <w:r>
              <w:t>Feeding Tray</w:t>
            </w:r>
          </w:p>
        </w:tc>
        <w:tc>
          <w:tcPr>
            <w:tcW w:w="1501" w:type="dxa"/>
          </w:tcPr>
          <w:p w14:paraId="17C4444C" w14:textId="75E91CE5" w:rsidR="00056115" w:rsidRDefault="00056115" w:rsidP="00895C5B">
            <w:pPr>
              <w:jc w:val="center"/>
            </w:pPr>
            <w:r>
              <w:t>Power Adaptor</w:t>
            </w:r>
          </w:p>
        </w:tc>
      </w:tr>
    </w:tbl>
    <w:p w14:paraId="6BDCF3C8" w14:textId="423E6A5F" w:rsidR="00ED7E9A" w:rsidRDefault="00382BD3" w:rsidP="00382BD3">
      <w:pPr>
        <w:rPr>
          <w:b/>
          <w:bCs/>
        </w:rPr>
      </w:pPr>
      <w:r w:rsidRPr="00382BD3">
        <w:rPr>
          <w:b/>
          <w:bCs/>
        </w:rPr>
        <w:t xml:space="preserve">Product Details </w:t>
      </w:r>
      <w:r w:rsidR="00ED7E9A">
        <w:rPr>
          <w:b/>
          <w:bCs/>
        </w:rPr>
        <w:br/>
      </w:r>
      <w:r w:rsidR="006928C8">
        <w:rPr>
          <w:b/>
          <w:bCs/>
          <w:noProof/>
        </w:rPr>
        <w:drawing>
          <wp:inline distT="0" distB="0" distL="0" distR="0" wp14:anchorId="22412A9E" wp14:editId="430BBF28">
            <wp:extent cx="4607429" cy="3438525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812" cy="344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A4B22" w14:textId="77777777" w:rsidR="00C844DF" w:rsidRDefault="00C844DF" w:rsidP="005B10A2">
      <w:pPr>
        <w:rPr>
          <w:b/>
          <w:bCs/>
        </w:rPr>
      </w:pPr>
    </w:p>
    <w:p w14:paraId="2C190D51" w14:textId="7465B994" w:rsidR="00C7500A" w:rsidRPr="00C7500A" w:rsidRDefault="00C7500A" w:rsidP="00C7500A">
      <w:pPr>
        <w:pStyle w:val="ListParagraph"/>
        <w:numPr>
          <w:ilvl w:val="0"/>
          <w:numId w:val="1"/>
        </w:numPr>
        <w:rPr>
          <w:b/>
          <w:bCs/>
        </w:rPr>
      </w:pPr>
      <w:r>
        <w:br w:type="page"/>
      </w:r>
      <w:r w:rsidRPr="00C7500A">
        <w:rPr>
          <w:b/>
          <w:bCs/>
        </w:rPr>
        <w:lastRenderedPageBreak/>
        <w:t xml:space="preserve">Install the APP and register Account </w:t>
      </w:r>
    </w:p>
    <w:p w14:paraId="496E543E" w14:textId="4F239DF2" w:rsidR="00C7500A" w:rsidRDefault="00C7500A" w:rsidP="000C3A0A">
      <w:r>
        <w:t xml:space="preserve">For the best experience, download the "Mirabella Genio" </w:t>
      </w:r>
      <w:r w:rsidR="00056115">
        <w:t>app</w:t>
      </w:r>
      <w:r>
        <w:t xml:space="preserve"> to your smartphone from App Store or Google Play</w:t>
      </w:r>
      <w:r w:rsidR="00056115">
        <w:t xml:space="preserve"> alternatively,</w:t>
      </w:r>
      <w:r>
        <w:t xml:space="preserve"> you can scan the QR code below, the </w:t>
      </w:r>
      <w:r w:rsidR="00056115">
        <w:t>Genio app</w:t>
      </w:r>
      <w:r>
        <w:t xml:space="preserve"> icon will be displayed after installed successfully</w:t>
      </w:r>
      <w:r>
        <w:rPr>
          <w:noProof/>
        </w:rPr>
        <w:drawing>
          <wp:inline distT="0" distB="0" distL="0" distR="0" wp14:anchorId="558D6099" wp14:editId="094321E8">
            <wp:extent cx="2242362" cy="1819275"/>
            <wp:effectExtent l="0" t="0" r="5715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4018"/>
                    <a:stretch/>
                  </pic:blipFill>
                  <pic:spPr bwMode="auto">
                    <a:xfrm>
                      <a:off x="0" y="0"/>
                      <a:ext cx="2246613" cy="1822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AA0CDA" w14:textId="486F0C09" w:rsidR="00E74838" w:rsidRDefault="00A2710F" w:rsidP="00A2710F">
      <w:pPr>
        <w:rPr>
          <w:b/>
          <w:bCs/>
        </w:rPr>
      </w:pPr>
      <w:r w:rsidRPr="00A2710F">
        <w:rPr>
          <w:b/>
          <w:bCs/>
        </w:rPr>
        <w:t xml:space="preserve">Safety &amp; Warnings, </w:t>
      </w:r>
      <w:r w:rsidR="005A586E">
        <w:rPr>
          <w:b/>
          <w:bCs/>
        </w:rPr>
        <w:br/>
      </w:r>
      <w:r w:rsidRPr="00A2710F">
        <w:rPr>
          <w:b/>
          <w:bCs/>
        </w:rPr>
        <w:t xml:space="preserve">please read before using the pet feeder </w:t>
      </w:r>
    </w:p>
    <w:p w14:paraId="4118A5E5" w14:textId="77777777" w:rsidR="000C3A0A" w:rsidRPr="000C3A0A" w:rsidRDefault="000C3A0A" w:rsidP="000C3A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</w:pPr>
      <w:r w:rsidRPr="000C3A0A">
        <w:t>Only suitable for indoor use.</w:t>
      </w:r>
    </w:p>
    <w:p w14:paraId="69A1223F" w14:textId="77777777" w:rsidR="000C3A0A" w:rsidRPr="000C3A0A" w:rsidRDefault="000C3A0A" w:rsidP="000C3A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</w:pPr>
      <w:r w:rsidRPr="000C3A0A">
        <w:t>Do not drop anything other than dry pet food into the food hopper. Failure to do so may cause malfunction.</w:t>
      </w:r>
    </w:p>
    <w:p w14:paraId="65ABC5D8" w14:textId="4BF73397" w:rsidR="000C3A0A" w:rsidRPr="000C3A0A" w:rsidRDefault="00056115" w:rsidP="000C3A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</w:pPr>
      <w:r>
        <w:t>I</w:t>
      </w:r>
      <w:r w:rsidR="000C3A0A" w:rsidRPr="000C3A0A">
        <w:t xml:space="preserve">t is recommended </w:t>
      </w:r>
      <w:r>
        <w:t>the pet</w:t>
      </w:r>
      <w:r w:rsidR="000C3A0A" w:rsidRPr="000C3A0A">
        <w:t xml:space="preserve"> feeder </w:t>
      </w:r>
      <w:r>
        <w:t>be placed in a corner or up against a wall</w:t>
      </w:r>
      <w:r w:rsidR="000C3A0A" w:rsidRPr="000C3A0A">
        <w:t>.</w:t>
      </w:r>
    </w:p>
    <w:p w14:paraId="09D1CC15" w14:textId="3CCE8F11" w:rsidR="000C3A0A" w:rsidRPr="000C3A0A" w:rsidRDefault="000C3A0A" w:rsidP="000C3A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</w:pPr>
      <w:r w:rsidRPr="000C3A0A">
        <w:t xml:space="preserve">Please shield or organise the power cord well to prevent </w:t>
      </w:r>
      <w:r w:rsidR="00056115">
        <w:t>your</w:t>
      </w:r>
      <w:r w:rsidRPr="000C3A0A">
        <w:t xml:space="preserve"> pet from biting the cable</w:t>
      </w:r>
      <w:r w:rsidR="00056115">
        <w:t xml:space="preserve"> which can cause electric </w:t>
      </w:r>
      <w:proofErr w:type="spellStart"/>
      <w:r w:rsidR="00056115">
        <w:t>schock</w:t>
      </w:r>
      <w:proofErr w:type="spellEnd"/>
      <w:r w:rsidR="00056115">
        <w:t>.</w:t>
      </w:r>
    </w:p>
    <w:p w14:paraId="508F0896" w14:textId="77777777" w:rsidR="000C3A0A" w:rsidRPr="000C3A0A" w:rsidRDefault="000C3A0A" w:rsidP="000C3A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</w:pPr>
      <w:r w:rsidRPr="000C3A0A">
        <w:t>Do not disassemble or modify the device yourself.</w:t>
      </w:r>
    </w:p>
    <w:p w14:paraId="1A493CDC" w14:textId="77777777" w:rsidR="000C3A0A" w:rsidRPr="000C3A0A" w:rsidRDefault="000C3A0A" w:rsidP="000C3A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</w:pPr>
      <w:r w:rsidRPr="000C3A0A">
        <w:t xml:space="preserve">This feeder is only suitable for </w:t>
      </w:r>
      <w:r w:rsidRPr="00DD2E49">
        <w:rPr>
          <w:b/>
          <w:bCs/>
        </w:rPr>
        <w:t>dry food</w:t>
      </w:r>
      <w:r w:rsidRPr="000C3A0A">
        <w:t xml:space="preserve"> and is not suitable for </w:t>
      </w:r>
      <w:r w:rsidRPr="00DD2E49">
        <w:rPr>
          <w:b/>
          <w:bCs/>
        </w:rPr>
        <w:t>wet food</w:t>
      </w:r>
      <w:r w:rsidRPr="000C3A0A">
        <w:t>.</w:t>
      </w:r>
    </w:p>
    <w:p w14:paraId="06B079A6" w14:textId="77777777" w:rsidR="000C3A0A" w:rsidRPr="000C3A0A" w:rsidRDefault="000C3A0A" w:rsidP="000C3A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</w:pPr>
      <w:r w:rsidRPr="000C3A0A">
        <w:t>This feeder is suitable for cats or small to medium-size dogs.</w:t>
      </w:r>
    </w:p>
    <w:p w14:paraId="3B3791D9" w14:textId="77777777" w:rsidR="000C3A0A" w:rsidRPr="000C3A0A" w:rsidRDefault="000C3A0A" w:rsidP="000C3A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</w:pPr>
      <w:r w:rsidRPr="000C3A0A">
        <w:t>The pet food’s shape and density will cause some deviations from the food hopper’s capacity and the feeding unit’s quantity.</w:t>
      </w:r>
    </w:p>
    <w:p w14:paraId="5DE302AE" w14:textId="77777777" w:rsidR="000C3A0A" w:rsidRPr="000C3A0A" w:rsidRDefault="000C3A0A" w:rsidP="000C3A0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</w:pPr>
      <w:r w:rsidRPr="000C3A0A">
        <w:t>After each fill-up of the hopper, the portions may be different for the initial feeding. It is recommended to calibrate the feeder manually. (Click the manual feeding button until food is dispensed).</w:t>
      </w:r>
    </w:p>
    <w:p w14:paraId="3F065142" w14:textId="77777777" w:rsidR="00A2710F" w:rsidRPr="00A2710F" w:rsidRDefault="00A2710F" w:rsidP="00A2710F">
      <w:pPr>
        <w:rPr>
          <w:b/>
          <w:bCs/>
        </w:rPr>
      </w:pPr>
    </w:p>
    <w:p w14:paraId="0755D1C0" w14:textId="77777777" w:rsidR="00056115" w:rsidRDefault="00056115" w:rsidP="006773CE">
      <w:pPr>
        <w:pStyle w:val="ListParagraph"/>
        <w:ind w:left="0"/>
        <w:jc w:val="center"/>
      </w:pPr>
    </w:p>
    <w:p w14:paraId="36912D38" w14:textId="135C7BA1" w:rsidR="006773CE" w:rsidRDefault="00090CBB" w:rsidP="003D54F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 xml:space="preserve">Pet Feeder </w:t>
      </w:r>
      <w:r w:rsidR="003D54F5">
        <w:rPr>
          <w:b/>
          <w:bCs/>
        </w:rPr>
        <w:t xml:space="preserve">Installation </w:t>
      </w:r>
      <w:r w:rsidR="003D54F5">
        <w:rPr>
          <w:b/>
          <w:bCs/>
        </w:rPr>
        <w:br/>
      </w:r>
    </w:p>
    <w:p w14:paraId="2AA5D75B" w14:textId="3D9A5CFB" w:rsidR="005B10A2" w:rsidRDefault="003C4833" w:rsidP="003C4833">
      <w:pPr>
        <w:pStyle w:val="ListParagraph"/>
        <w:ind w:left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FBCBC79" wp14:editId="00AE2047">
            <wp:extent cx="3762375" cy="5790323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043" cy="581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AEEED" w14:textId="77777777" w:rsidR="00590E18" w:rsidRDefault="00590E18" w:rsidP="003D54F5">
      <w:pPr>
        <w:pStyle w:val="ListParagraph"/>
        <w:ind w:left="0"/>
        <w:rPr>
          <w:b/>
          <w:bCs/>
        </w:rPr>
      </w:pPr>
    </w:p>
    <w:p w14:paraId="76112AE0" w14:textId="302899B5" w:rsidR="006773CE" w:rsidRDefault="006773CE" w:rsidP="006773CE">
      <w:pPr>
        <w:pStyle w:val="ListParagraph"/>
        <w:numPr>
          <w:ilvl w:val="0"/>
          <w:numId w:val="1"/>
        </w:numPr>
        <w:rPr>
          <w:b/>
          <w:bCs/>
        </w:rPr>
      </w:pPr>
      <w:r w:rsidRPr="006773CE">
        <w:rPr>
          <w:b/>
          <w:bCs/>
        </w:rPr>
        <w:lastRenderedPageBreak/>
        <w:t xml:space="preserve">Pairing the </w:t>
      </w:r>
      <w:r w:rsidR="001128DF">
        <w:rPr>
          <w:b/>
          <w:bCs/>
        </w:rPr>
        <w:t>smart device</w:t>
      </w:r>
      <w:r w:rsidRPr="006773CE">
        <w:rPr>
          <w:b/>
          <w:bCs/>
        </w:rPr>
        <w:t xml:space="preserve"> using Mirabella Genio App</w:t>
      </w:r>
    </w:p>
    <w:p w14:paraId="3541F376" w14:textId="172351FC" w:rsidR="00E864AE" w:rsidRDefault="00641B0B" w:rsidP="00053ED1">
      <w:pPr>
        <w:pStyle w:val="ListParagraph"/>
        <w:numPr>
          <w:ilvl w:val="0"/>
          <w:numId w:val="2"/>
        </w:numPr>
      </w:pPr>
      <w:r>
        <w:t xml:space="preserve">Remove the pet feeder from the box, </w:t>
      </w:r>
      <w:r w:rsidR="00056115">
        <w:t>c</w:t>
      </w:r>
      <w:r w:rsidR="00E864AE">
        <w:t>onnect the adaptor to the pet feeder</w:t>
      </w:r>
      <w:r w:rsidR="00056115">
        <w:t xml:space="preserve"> and plug adaptor into your wall socket. </w:t>
      </w:r>
      <w:r w:rsidR="00E864AE">
        <w:t xml:space="preserve"> </w:t>
      </w:r>
    </w:p>
    <w:p w14:paraId="11EFB074" w14:textId="458DBAA2" w:rsidR="00F54B28" w:rsidRDefault="00056115" w:rsidP="00053ED1">
      <w:pPr>
        <w:pStyle w:val="ListParagraph"/>
        <w:numPr>
          <w:ilvl w:val="0"/>
          <w:numId w:val="2"/>
        </w:numPr>
      </w:pPr>
      <w:r>
        <w:t>W</w:t>
      </w:r>
      <w:r w:rsidR="00F54B28">
        <w:t>ait for the W</w:t>
      </w:r>
      <w:r w:rsidR="008F60D4">
        <w:t>i-</w:t>
      </w:r>
      <w:r w:rsidR="00F54B28">
        <w:t>F</w:t>
      </w:r>
      <w:r w:rsidR="008F60D4">
        <w:t>i</w:t>
      </w:r>
      <w:r>
        <w:t xml:space="preserve"> Status</w:t>
      </w:r>
      <w:r w:rsidR="00F54B28">
        <w:t xml:space="preserve"> </w:t>
      </w:r>
      <w:r>
        <w:t>LED light</w:t>
      </w:r>
      <w:r w:rsidR="00F54B28">
        <w:t xml:space="preserve"> start </w:t>
      </w:r>
      <w:r>
        <w:t xml:space="preserve">blinking slowly along with a </w:t>
      </w:r>
      <w:proofErr w:type="spellStart"/>
      <w:r>
        <w:t>start up</w:t>
      </w:r>
      <w:proofErr w:type="spellEnd"/>
      <w:r>
        <w:t xml:space="preserve"> sound.</w:t>
      </w:r>
      <w:r w:rsidR="002163B0">
        <w:t xml:space="preserve"> </w:t>
      </w:r>
      <w:r>
        <w:t>T</w:t>
      </w:r>
      <w:r w:rsidR="002163B0">
        <w:t xml:space="preserve">his can take </w:t>
      </w:r>
      <w:r>
        <w:t>a</w:t>
      </w:r>
      <w:r w:rsidR="002163B0">
        <w:t xml:space="preserve"> </w:t>
      </w:r>
      <w:r w:rsidR="00D74560">
        <w:t>few</w:t>
      </w:r>
      <w:r w:rsidR="009971C2">
        <w:t xml:space="preserve"> min</w:t>
      </w:r>
      <w:r w:rsidR="00E459F4">
        <w:t>utes</w:t>
      </w:r>
      <w:r>
        <w:t xml:space="preserve"> to load</w:t>
      </w:r>
    </w:p>
    <w:p w14:paraId="72EB0EB1" w14:textId="156E4884" w:rsidR="001E15DE" w:rsidRDefault="001E15DE" w:rsidP="001E15DE">
      <w:pPr>
        <w:pStyle w:val="ListParagraph"/>
      </w:pPr>
      <w:r>
        <w:t>If</w:t>
      </w:r>
      <w:r w:rsidR="00056115">
        <w:t xml:space="preserve"> the</w:t>
      </w:r>
      <w:r>
        <w:t xml:space="preserve"> Wi-Fi status </w:t>
      </w:r>
      <w:r w:rsidR="00056115">
        <w:t>LED</w:t>
      </w:r>
      <w:r>
        <w:t xml:space="preserve"> </w:t>
      </w:r>
      <w:r w:rsidR="00A268C6">
        <w:t>did</w:t>
      </w:r>
      <w:r w:rsidR="00056115">
        <w:t xml:space="preserve"> not</w:t>
      </w:r>
      <w:r w:rsidR="00A268C6">
        <w:t xml:space="preserve"> blink when </w:t>
      </w:r>
      <w:r w:rsidR="00A97609">
        <w:t xml:space="preserve">the pet feeder </w:t>
      </w:r>
      <w:r w:rsidR="00056115">
        <w:t>was turned</w:t>
      </w:r>
      <w:r w:rsidR="00A97609">
        <w:t xml:space="preserve"> on, </w:t>
      </w:r>
      <w:proofErr w:type="gramStart"/>
      <w:r w:rsidR="00304CF1">
        <w:t>press</w:t>
      </w:r>
      <w:proofErr w:type="gramEnd"/>
      <w:r w:rsidR="00304CF1">
        <w:t xml:space="preserve"> and hold the manual feed</w:t>
      </w:r>
      <w:r w:rsidR="00CE08F3">
        <w:t>ing</w:t>
      </w:r>
      <w:r w:rsidR="00304CF1">
        <w:t xml:space="preserve"> button</w:t>
      </w:r>
      <w:r w:rsidR="00A268C6">
        <w:t xml:space="preserve"> </w:t>
      </w:r>
      <w:r w:rsidR="00304CF1">
        <w:t xml:space="preserve">until it </w:t>
      </w:r>
      <w:r w:rsidR="00CE08F3">
        <w:t>the Wi-Fi Status light begins</w:t>
      </w:r>
      <w:r w:rsidR="00304CF1">
        <w:t xml:space="preserve"> to bli</w:t>
      </w:r>
      <w:r w:rsidR="004C17B3">
        <w:t>n</w:t>
      </w:r>
      <w:r w:rsidR="00304CF1">
        <w:t>k</w:t>
      </w:r>
      <w:r w:rsidR="00CE08F3">
        <w:t>.</w:t>
      </w:r>
      <w:r>
        <w:t xml:space="preserve"> </w:t>
      </w:r>
    </w:p>
    <w:p w14:paraId="0D2F6E0E" w14:textId="2105CAFB" w:rsidR="0094524E" w:rsidRDefault="004E1DEA" w:rsidP="0094524E">
      <w:pPr>
        <w:pStyle w:val="ListParagraph"/>
      </w:pPr>
      <w:r>
        <w:rPr>
          <w:noProof/>
        </w:rPr>
        <w:drawing>
          <wp:inline distT="0" distB="0" distL="0" distR="0" wp14:anchorId="7648C696" wp14:editId="4DFBBADC">
            <wp:extent cx="2026692" cy="133335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64726" cy="1358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B9320" w14:textId="1BFE9BD1" w:rsidR="00FB7829" w:rsidRPr="003202B4" w:rsidRDefault="00FB7829" w:rsidP="0094524E">
      <w:pPr>
        <w:pStyle w:val="ListParagraph"/>
        <w:numPr>
          <w:ilvl w:val="0"/>
          <w:numId w:val="2"/>
        </w:numPr>
      </w:pPr>
      <w:r>
        <w:t>L</w:t>
      </w:r>
      <w:r w:rsidR="00CE08F3">
        <w:t>a</w:t>
      </w:r>
      <w:r>
        <w:t xml:space="preserve">unch Mirabella Genio APP, tap on </w:t>
      </w:r>
      <w:r w:rsidRPr="0094524E">
        <w:rPr>
          <w:b/>
          <w:bCs/>
        </w:rPr>
        <w:t xml:space="preserve">+, </w:t>
      </w:r>
      <w:r w:rsidRPr="00FB7829">
        <w:t>then choose</w:t>
      </w:r>
      <w:r w:rsidRPr="0094524E">
        <w:rPr>
          <w:b/>
          <w:bCs/>
        </w:rPr>
        <w:t xml:space="preserve"> Security &amp; Sensor</w:t>
      </w:r>
      <w:r w:rsidR="00287473">
        <w:rPr>
          <w:b/>
          <w:bCs/>
        </w:rPr>
        <w:t xml:space="preserve">, </w:t>
      </w:r>
      <w:proofErr w:type="gramStart"/>
      <w:r w:rsidR="00287473" w:rsidRPr="00287473">
        <w:t>select</w:t>
      </w:r>
      <w:r w:rsidR="00287473">
        <w:rPr>
          <w:b/>
          <w:bCs/>
        </w:rPr>
        <w:t xml:space="preserve"> </w:t>
      </w:r>
      <w:r w:rsidRPr="0094524E">
        <w:rPr>
          <w:b/>
          <w:bCs/>
        </w:rPr>
        <w:t xml:space="preserve"> </w:t>
      </w:r>
      <w:r w:rsidR="00287473">
        <w:rPr>
          <w:b/>
          <w:bCs/>
        </w:rPr>
        <w:t>Genio</w:t>
      </w:r>
      <w:proofErr w:type="gramEnd"/>
      <w:r w:rsidR="00287473">
        <w:rPr>
          <w:b/>
          <w:bCs/>
        </w:rPr>
        <w:t xml:space="preserve"> Pet Feeder</w:t>
      </w:r>
    </w:p>
    <w:p w14:paraId="5B0A43E4" w14:textId="036AD2A9" w:rsidR="003202B4" w:rsidRPr="00FB7829" w:rsidRDefault="003202B4" w:rsidP="00941D20">
      <w:pPr>
        <w:pStyle w:val="ListParagraph"/>
      </w:pPr>
      <w:r>
        <w:rPr>
          <w:noProof/>
        </w:rPr>
        <w:drawing>
          <wp:inline distT="0" distB="0" distL="0" distR="0" wp14:anchorId="3B32A807" wp14:editId="781645C0">
            <wp:extent cx="1590109" cy="2181225"/>
            <wp:effectExtent l="0" t="0" r="0" b="0"/>
            <wp:docPr id="109" name="Picture 10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fr_16780_size880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842" cy="220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204D46" wp14:editId="6C07E04D">
            <wp:extent cx="1647825" cy="2179117"/>
            <wp:effectExtent l="0" t="0" r="0" b="0"/>
            <wp:docPr id="110" name="Picture 1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fr_16781_size880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2209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DEC56" w14:textId="20C72272" w:rsidR="00FB7829" w:rsidRDefault="00FB7829" w:rsidP="00FB7829">
      <w:pPr>
        <w:pStyle w:val="ListParagraph"/>
        <w:numPr>
          <w:ilvl w:val="0"/>
          <w:numId w:val="2"/>
        </w:numPr>
      </w:pPr>
      <w:r>
        <w:t>Follow the</w:t>
      </w:r>
      <w:r w:rsidR="00CE08F3">
        <w:t xml:space="preserve"> </w:t>
      </w:r>
      <w:proofErr w:type="gramStart"/>
      <w:r w:rsidR="00CE08F3">
        <w:t>in</w:t>
      </w:r>
      <w:r>
        <w:t xml:space="preserve"> </w:t>
      </w:r>
      <w:r w:rsidR="00CE08F3">
        <w:t>app</w:t>
      </w:r>
      <w:proofErr w:type="gramEnd"/>
      <w:r w:rsidR="00CE08F3">
        <w:t xml:space="preserve"> prompts</w:t>
      </w:r>
      <w:r>
        <w:t xml:space="preserve"> carefully to complete the network pairing process. </w:t>
      </w:r>
      <w:r w:rsidR="003202B4">
        <w:t xml:space="preserve">(default </w:t>
      </w:r>
      <w:r w:rsidR="003202B4" w:rsidRPr="00941D20">
        <w:rPr>
          <w:b/>
          <w:bCs/>
        </w:rPr>
        <w:t>QR code scanning</w:t>
      </w:r>
      <w:r w:rsidR="003202B4">
        <w:t xml:space="preserve"> method)</w:t>
      </w:r>
    </w:p>
    <w:p w14:paraId="26369D1E" w14:textId="12A99DC1" w:rsidR="003202B4" w:rsidRDefault="003202B4" w:rsidP="00FB7829">
      <w:pPr>
        <w:pStyle w:val="ListParagraph"/>
        <w:numPr>
          <w:ilvl w:val="0"/>
          <w:numId w:val="2"/>
        </w:numPr>
      </w:pPr>
      <w:r>
        <w:t xml:space="preserve">If your </w:t>
      </w:r>
      <w:r w:rsidR="00E27665">
        <w:t>pet feeder</w:t>
      </w:r>
      <w:r>
        <w:t xml:space="preserve"> having difficult</w:t>
      </w:r>
      <w:r w:rsidR="00CE08F3">
        <w:t>y</w:t>
      </w:r>
      <w:r>
        <w:t xml:space="preserve"> scan</w:t>
      </w:r>
      <w:r w:rsidR="00CE08F3">
        <w:t>ning</w:t>
      </w:r>
      <w:r>
        <w:t xml:space="preserve"> the QR code, </w:t>
      </w:r>
      <w:r w:rsidR="00CE08F3">
        <w:t>an alternative process is by</w:t>
      </w:r>
      <w:r>
        <w:t xml:space="preserve"> using </w:t>
      </w:r>
      <w:r w:rsidR="009011F9">
        <w:rPr>
          <w:b/>
          <w:bCs/>
        </w:rPr>
        <w:t>AP mode</w:t>
      </w:r>
      <w:r>
        <w:t xml:space="preserve"> method, by tap</w:t>
      </w:r>
      <w:r w:rsidR="00CE08F3">
        <w:t>ping</w:t>
      </w:r>
      <w:r>
        <w:t xml:space="preserve"> on </w:t>
      </w:r>
      <w:r w:rsidR="00AB2BBB" w:rsidRPr="00177503">
        <w:rPr>
          <w:b/>
          <w:bCs/>
        </w:rPr>
        <w:t>Net Pairing mode</w:t>
      </w:r>
      <w:r>
        <w:t>-&gt; Select “</w:t>
      </w:r>
      <w:r w:rsidR="009011F9" w:rsidRPr="00177503">
        <w:rPr>
          <w:b/>
          <w:bCs/>
        </w:rPr>
        <w:t>AP Mode</w:t>
      </w:r>
      <w:proofErr w:type="gramStart"/>
      <w:r>
        <w:t xml:space="preserve">” </w:t>
      </w:r>
      <w:r w:rsidR="00222D1B">
        <w:t>,</w:t>
      </w:r>
      <w:proofErr w:type="gramEnd"/>
      <w:r w:rsidR="00222D1B">
        <w:t xml:space="preserve"> then hit “</w:t>
      </w:r>
      <w:r w:rsidR="00222D1B" w:rsidRPr="00177503">
        <w:rPr>
          <w:b/>
          <w:bCs/>
        </w:rPr>
        <w:t>next step</w:t>
      </w:r>
      <w:r w:rsidR="00222D1B">
        <w:t>”</w:t>
      </w:r>
    </w:p>
    <w:p w14:paraId="35706291" w14:textId="5F5DF3AB" w:rsidR="00941D20" w:rsidRDefault="00370023" w:rsidP="00941D20">
      <w:pPr>
        <w:ind w:left="720"/>
      </w:pPr>
      <w:r>
        <w:rPr>
          <w:noProof/>
        </w:rPr>
        <w:lastRenderedPageBreak/>
        <w:drawing>
          <wp:inline distT="0" distB="0" distL="0" distR="0" wp14:anchorId="0E65DD99" wp14:editId="6DE7151E">
            <wp:extent cx="1215504" cy="2196657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45184" cy="225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AB2BBB">
        <w:rPr>
          <w:noProof/>
        </w:rPr>
        <w:drawing>
          <wp:inline distT="0" distB="0" distL="0" distR="0" wp14:anchorId="72B44BE7" wp14:editId="540B6D8A">
            <wp:extent cx="1253876" cy="2215496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95059" cy="228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E7274" w14:textId="67181C0F" w:rsidR="00351C89" w:rsidRDefault="00FD1BF0" w:rsidP="00351C89">
      <w:pPr>
        <w:pStyle w:val="ListParagraph"/>
        <w:numPr>
          <w:ilvl w:val="0"/>
          <w:numId w:val="2"/>
        </w:numPr>
      </w:pPr>
      <w:r>
        <w:t xml:space="preserve">Make sure the </w:t>
      </w:r>
      <w:r w:rsidR="007D181E">
        <w:t xml:space="preserve">pet feeder </w:t>
      </w:r>
      <w:r>
        <w:t>LED is blink</w:t>
      </w:r>
      <w:r w:rsidR="00CE08F3">
        <w:t>ing</w:t>
      </w:r>
      <w:r>
        <w:t xml:space="preserve"> red slowly, </w:t>
      </w:r>
      <w:r w:rsidR="00676ABB">
        <w:t xml:space="preserve">and </w:t>
      </w:r>
      <w:r w:rsidR="00545975">
        <w:t>connect the phone</w:t>
      </w:r>
      <w:r w:rsidR="00CE08F3">
        <w:t xml:space="preserve"> </w:t>
      </w:r>
      <w:r w:rsidR="00545975">
        <w:t xml:space="preserve">to </w:t>
      </w:r>
      <w:proofErr w:type="spellStart"/>
      <w:r w:rsidR="00545975">
        <w:t>to</w:t>
      </w:r>
      <w:proofErr w:type="spellEnd"/>
      <w:r w:rsidR="00545975">
        <w:t xml:space="preserve"> </w:t>
      </w:r>
      <w:r w:rsidR="007A5648">
        <w:t xml:space="preserve">pet feeder’s </w:t>
      </w:r>
      <w:r w:rsidR="00CE08F3">
        <w:t>network</w:t>
      </w:r>
      <w:r w:rsidR="00676ABB">
        <w:t xml:space="preserve">, </w:t>
      </w:r>
      <w:proofErr w:type="spellStart"/>
      <w:r w:rsidR="00676ABB">
        <w:t>SmartLife_</w:t>
      </w:r>
      <w:r w:rsidR="00CE08F3">
        <w:t>xx</w:t>
      </w:r>
      <w:r w:rsidR="00A113A2">
        <w:t>xxxx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32"/>
        <w:gridCol w:w="2105"/>
        <w:gridCol w:w="2137"/>
      </w:tblGrid>
      <w:tr w:rsidR="00676ABB" w14:paraId="42F09965" w14:textId="77777777" w:rsidTr="00A113A2">
        <w:trPr>
          <w:trHeight w:val="3798"/>
        </w:trPr>
        <w:tc>
          <w:tcPr>
            <w:tcW w:w="2132" w:type="dxa"/>
          </w:tcPr>
          <w:p w14:paraId="597EBDB4" w14:textId="6B51AD27" w:rsidR="00FD1BF0" w:rsidRDefault="00FD1BF0" w:rsidP="00FD1BF0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376C9D5E" wp14:editId="0BEFA33F">
                  <wp:extent cx="1329880" cy="2367887"/>
                  <wp:effectExtent l="0" t="0" r="381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88" cy="2402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</w:tcPr>
          <w:p w14:paraId="6E409421" w14:textId="41F1605F" w:rsidR="00FD1BF0" w:rsidRDefault="007D181E" w:rsidP="00FD1BF0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0CE9AE37" wp14:editId="09FEDA3A">
                  <wp:extent cx="1306884" cy="2326943"/>
                  <wp:effectExtent l="0" t="0" r="762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84" cy="2326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</w:tcPr>
          <w:p w14:paraId="3E7FABDA" w14:textId="56E1F9BD" w:rsidR="00FD1BF0" w:rsidRDefault="00676ABB" w:rsidP="00FD1BF0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384A13A6" wp14:editId="31D66B2A">
                  <wp:extent cx="1337348" cy="2381184"/>
                  <wp:effectExtent l="0" t="0" r="0" b="635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48" cy="238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3ACD7C" w14:textId="442611D9" w:rsidR="00FD1BF0" w:rsidRDefault="00A80D8F" w:rsidP="00351C89">
      <w:pPr>
        <w:pStyle w:val="ListParagraph"/>
        <w:numPr>
          <w:ilvl w:val="0"/>
          <w:numId w:val="2"/>
        </w:numPr>
      </w:pPr>
      <w:r>
        <w:t xml:space="preserve">Return to Genio </w:t>
      </w:r>
      <w:r w:rsidR="000B1B50">
        <w:t>app and</w:t>
      </w:r>
      <w:r>
        <w:t xml:space="preserve"> </w:t>
      </w:r>
      <w:r w:rsidR="000B1B50">
        <w:t>f</w:t>
      </w:r>
      <w:r w:rsidR="00A113A2" w:rsidRPr="00A113A2">
        <w:t xml:space="preserve">ollow the </w:t>
      </w:r>
      <w:proofErr w:type="gramStart"/>
      <w:r w:rsidR="000B1B50">
        <w:t>in app</w:t>
      </w:r>
      <w:proofErr w:type="gramEnd"/>
      <w:r w:rsidR="00A113A2" w:rsidRPr="00A113A2">
        <w:t xml:space="preserve"> instruction to complete the network pairing process</w:t>
      </w:r>
      <w:r w:rsidR="00A113A2">
        <w:t>.</w:t>
      </w:r>
    </w:p>
    <w:p w14:paraId="4FF229C8" w14:textId="77777777" w:rsidR="00382B9E" w:rsidRDefault="00382B9E" w:rsidP="00382B9E">
      <w:pPr>
        <w:pStyle w:val="ListParagraph"/>
        <w:ind w:left="0"/>
      </w:pPr>
    </w:p>
    <w:p w14:paraId="798C1171" w14:textId="77777777" w:rsidR="00382B9E" w:rsidRDefault="00382B9E" w:rsidP="00382B9E">
      <w:pPr>
        <w:pStyle w:val="ListParagraph"/>
        <w:ind w:left="0"/>
      </w:pPr>
    </w:p>
    <w:p w14:paraId="35A82EA6" w14:textId="6F93658C" w:rsidR="00382B9E" w:rsidRDefault="00A27DF8" w:rsidP="00382B9E">
      <w:pPr>
        <w:jc w:val="center"/>
      </w:pPr>
      <w:r>
        <w:br w:type="page"/>
      </w:r>
    </w:p>
    <w:p w14:paraId="1ACC4A6A" w14:textId="130CDDDD" w:rsidR="0095170F" w:rsidRPr="00A113A2" w:rsidRDefault="00A113A2" w:rsidP="0095170F">
      <w:pPr>
        <w:pStyle w:val="ListParagraph"/>
        <w:ind w:left="0"/>
        <w:rPr>
          <w:b/>
          <w:bCs/>
          <w:sz w:val="20"/>
          <w:szCs w:val="20"/>
        </w:rPr>
      </w:pPr>
      <w:r w:rsidRPr="00A113A2">
        <w:rPr>
          <w:b/>
          <w:bCs/>
          <w:sz w:val="20"/>
          <w:szCs w:val="20"/>
        </w:rPr>
        <w:lastRenderedPageBreak/>
        <w:t>Pet Feeder</w:t>
      </w:r>
      <w:r w:rsidR="0095170F" w:rsidRPr="00A113A2">
        <w:rPr>
          <w:b/>
          <w:bCs/>
          <w:sz w:val="20"/>
          <w:szCs w:val="20"/>
        </w:rPr>
        <w:t xml:space="preserve"> us</w:t>
      </w:r>
      <w:r w:rsidRPr="00A113A2">
        <w:rPr>
          <w:b/>
          <w:bCs/>
          <w:sz w:val="20"/>
          <w:szCs w:val="20"/>
        </w:rPr>
        <w:t>age</w:t>
      </w:r>
      <w:r w:rsidR="0095170F" w:rsidRPr="00A113A2">
        <w:rPr>
          <w:b/>
          <w:bCs/>
          <w:sz w:val="20"/>
          <w:szCs w:val="20"/>
        </w:rPr>
        <w:t xml:space="preserve"> Tips (</w:t>
      </w:r>
      <w:r w:rsidR="00CE08F3">
        <w:rPr>
          <w:b/>
          <w:bCs/>
          <w:sz w:val="20"/>
          <w:szCs w:val="20"/>
        </w:rPr>
        <w:t>The</w:t>
      </w:r>
      <w:r w:rsidR="0095170F" w:rsidRPr="00A113A2">
        <w:rPr>
          <w:b/>
          <w:bCs/>
          <w:sz w:val="20"/>
          <w:szCs w:val="20"/>
        </w:rPr>
        <w:t xml:space="preserve"> interface may change subject to software update</w:t>
      </w:r>
      <w:r w:rsidR="00CE08F3">
        <w:rPr>
          <w:b/>
          <w:bCs/>
          <w:sz w:val="20"/>
          <w:szCs w:val="20"/>
        </w:rPr>
        <w:t>s</w:t>
      </w:r>
      <w:r w:rsidR="0095170F" w:rsidRPr="00A113A2">
        <w:rPr>
          <w:b/>
          <w:bCs/>
          <w:sz w:val="20"/>
          <w:szCs w:val="20"/>
        </w:rPr>
        <w:t>)</w:t>
      </w:r>
    </w:p>
    <w:p w14:paraId="28F8CC5F" w14:textId="24392E5E" w:rsidR="004B3734" w:rsidRDefault="004B3734" w:rsidP="004B3734">
      <w:pPr>
        <w:pStyle w:val="ListParagraph"/>
        <w:ind w:left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3697"/>
      </w:tblGrid>
      <w:tr w:rsidR="004B3734" w14:paraId="65FC0606" w14:textId="77777777" w:rsidTr="008420E4">
        <w:tc>
          <w:tcPr>
            <w:tcW w:w="3397" w:type="dxa"/>
          </w:tcPr>
          <w:p w14:paraId="6BC528D5" w14:textId="56B6FEFF" w:rsidR="004B3734" w:rsidRDefault="00E043D3" w:rsidP="009F37DF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5DE88C30" wp14:editId="0759E7F4">
                  <wp:extent cx="2077218" cy="369854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245" cy="371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</w:tcPr>
          <w:p w14:paraId="05BC68CC" w14:textId="7774BDFA" w:rsidR="004B3734" w:rsidRDefault="004B3734" w:rsidP="009F37DF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4DD99A10" wp14:editId="2FF83BC5">
                  <wp:extent cx="532449" cy="409575"/>
                  <wp:effectExtent l="0" t="0" r="127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89" cy="414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to take snapshot and save it to phone’s camera roll </w:t>
            </w:r>
          </w:p>
          <w:p w14:paraId="280CFF80" w14:textId="434318D8" w:rsidR="004B3734" w:rsidRDefault="00E043D3" w:rsidP="009F37DF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52452C7E" wp14:editId="377B7EB5">
                  <wp:extent cx="395701" cy="525439"/>
                  <wp:effectExtent l="0" t="0" r="4445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205" cy="53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3734">
              <w:t xml:space="preserve"> </w:t>
            </w:r>
            <w:r w:rsidR="009560C7">
              <w:t>press and talk</w:t>
            </w:r>
            <w:r w:rsidR="004B3734">
              <w:t xml:space="preserve"> to </w:t>
            </w:r>
            <w:r>
              <w:t>your pet</w:t>
            </w:r>
          </w:p>
          <w:p w14:paraId="15B29D7B" w14:textId="77777777" w:rsidR="004B3734" w:rsidRDefault="004B3734" w:rsidP="009F37DF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2AB3F73D" wp14:editId="55209BDA">
                  <wp:extent cx="437745" cy="428625"/>
                  <wp:effectExtent l="0" t="0" r="635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290" cy="436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record live footage into your phone’s internal storage </w:t>
            </w:r>
          </w:p>
          <w:p w14:paraId="1FA2C969" w14:textId="1AE09AD7" w:rsidR="004B3734" w:rsidRDefault="006368E0" w:rsidP="006368E0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6A9DF69D" wp14:editId="7E7B939C">
                  <wp:extent cx="468245" cy="437439"/>
                  <wp:effectExtent l="0" t="0" r="8255" b="127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056" cy="44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3734">
              <w:t xml:space="preserve"> </w:t>
            </w:r>
            <w:r>
              <w:t>set a schedule to feed your pet</w:t>
            </w:r>
          </w:p>
          <w:p w14:paraId="2E469CD9" w14:textId="66875FE1" w:rsidR="004B3734" w:rsidRDefault="00BE3420" w:rsidP="00E043D3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4B4BEFC5" wp14:editId="093147A6">
                  <wp:extent cx="368148" cy="566382"/>
                  <wp:effectExtent l="0" t="0" r="0" b="571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10" cy="578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32E18">
              <w:t>tap feed button to release food f</w:t>
            </w:r>
            <w:r w:rsidR="00CE08F3">
              <w:t>ro</w:t>
            </w:r>
            <w:r w:rsidR="00032E18">
              <w:t>m the</w:t>
            </w:r>
            <w:r w:rsidR="00EE335D">
              <w:t xml:space="preserve"> food hopper </w:t>
            </w:r>
          </w:p>
        </w:tc>
      </w:tr>
      <w:tr w:rsidR="004B3734" w14:paraId="36714978" w14:textId="77777777" w:rsidTr="003E5F65">
        <w:tc>
          <w:tcPr>
            <w:tcW w:w="7094" w:type="dxa"/>
            <w:gridSpan w:val="2"/>
          </w:tcPr>
          <w:p w14:paraId="1080022D" w14:textId="77777777" w:rsidR="004B3734" w:rsidRDefault="004B3734" w:rsidP="009F37DF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6F1F8F66" wp14:editId="28CD1D2A">
                  <wp:extent cx="323461" cy="304800"/>
                  <wp:effectExtent l="0" t="0" r="635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542" cy="307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turn on/off the sound on </w:t>
            </w:r>
          </w:p>
          <w:p w14:paraId="19E044B4" w14:textId="77777777" w:rsidR="004B3734" w:rsidRDefault="004B3734" w:rsidP="009F37DF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5FE49751" wp14:editId="5F8DEE11">
                  <wp:extent cx="343549" cy="219075"/>
                  <wp:effectExtent l="0" t="0" r="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6" cy="222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change video </w:t>
            </w:r>
            <w:proofErr w:type="gramStart"/>
            <w:r>
              <w:t>quality ,</w:t>
            </w:r>
            <w:proofErr w:type="gramEnd"/>
            <w:r>
              <w:t xml:space="preserve"> </w:t>
            </w:r>
            <w:r w:rsidRPr="00F730BF">
              <w:t>high definition</w:t>
            </w:r>
            <w:r>
              <w:t xml:space="preserve"> HD</w:t>
            </w:r>
            <w:r w:rsidRPr="00F730BF">
              <w:t xml:space="preserve"> </w:t>
            </w:r>
            <w:r>
              <w:t>or Standard</w:t>
            </w:r>
            <w:r w:rsidRPr="00F730BF">
              <w:t xml:space="preserve"> definition</w:t>
            </w:r>
            <w:r>
              <w:t xml:space="preserve"> SD</w:t>
            </w:r>
          </w:p>
          <w:p w14:paraId="4BB86463" w14:textId="66304E96" w:rsidR="004B3734" w:rsidRDefault="004B3734" w:rsidP="009F37DF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62F2F4BD" wp14:editId="1DA3EC73">
                  <wp:extent cx="347412" cy="314325"/>
                  <wp:effectExtent l="0" t="0" r="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875" cy="314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access to </w:t>
            </w:r>
            <w:r w:rsidR="00322069">
              <w:t>pet feeder</w:t>
            </w:r>
            <w:r>
              <w:t>’s settings page</w:t>
            </w:r>
          </w:p>
          <w:p w14:paraId="7BF0103D" w14:textId="77777777" w:rsidR="004B3734" w:rsidRDefault="004B3734" w:rsidP="009F37DF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34B2BFEF" wp14:editId="487A0A97">
                  <wp:extent cx="355247" cy="361950"/>
                  <wp:effectExtent l="0" t="0" r="6985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12" cy="365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switch to full screen view mode</w:t>
            </w:r>
          </w:p>
          <w:p w14:paraId="43ABF20A" w14:textId="2334DF18" w:rsidR="004B3734" w:rsidRDefault="00322069" w:rsidP="009F37DF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3E5F6D04" wp14:editId="753C5A8B">
                  <wp:extent cx="484496" cy="181686"/>
                  <wp:effectExtent l="0" t="0" r="0" b="889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94" cy="18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3734">
              <w:t xml:space="preserve">: Wi-Fi signal, if signal is less than 60% you should consider change the location or boost it the </w:t>
            </w:r>
            <w:proofErr w:type="spellStart"/>
            <w:r w:rsidR="004B3734">
              <w:t>WI-Fi</w:t>
            </w:r>
            <w:proofErr w:type="spellEnd"/>
            <w:r w:rsidR="004B3734">
              <w:t xml:space="preserve"> Signal using </w:t>
            </w:r>
            <w:proofErr w:type="spellStart"/>
            <w:r w:rsidR="004B3734">
              <w:t>WiFi</w:t>
            </w:r>
            <w:proofErr w:type="spellEnd"/>
            <w:r w:rsidR="004B3734">
              <w:t xml:space="preserve"> extender</w:t>
            </w:r>
          </w:p>
        </w:tc>
      </w:tr>
      <w:tr w:rsidR="00CE08F3" w14:paraId="17E78B97" w14:textId="77777777" w:rsidTr="003E5F65">
        <w:tc>
          <w:tcPr>
            <w:tcW w:w="7094" w:type="dxa"/>
            <w:gridSpan w:val="2"/>
          </w:tcPr>
          <w:p w14:paraId="061CBF67" w14:textId="6A17B1B2" w:rsidR="00CE08F3" w:rsidRDefault="00CE08F3" w:rsidP="009F37DF">
            <w:pPr>
              <w:pStyle w:val="ListParagraph"/>
              <w:ind w:left="0"/>
              <w:rPr>
                <w:noProof/>
              </w:rPr>
            </w:pPr>
            <w:r w:rsidRPr="00A27DF8">
              <w:t xml:space="preserve">Tap on the </w:t>
            </w:r>
            <w:r w:rsidRPr="007F5628">
              <w:rPr>
                <w:b/>
                <w:bCs/>
              </w:rPr>
              <w:t>pencil</w:t>
            </w:r>
            <w:r w:rsidRPr="00A27DF8">
              <w:t xml:space="preserve"> icon you can access the </w:t>
            </w:r>
            <w:r>
              <w:t>pet feeder’</w:t>
            </w:r>
            <w:r w:rsidRPr="00A27DF8">
              <w:t xml:space="preserve">s </w:t>
            </w:r>
            <w:r>
              <w:rPr>
                <w:b/>
                <w:bCs/>
              </w:rPr>
              <w:t>S</w:t>
            </w:r>
            <w:r w:rsidRPr="0027163A">
              <w:rPr>
                <w:b/>
                <w:bCs/>
              </w:rPr>
              <w:t xml:space="preserve">ettings </w:t>
            </w:r>
            <w:r w:rsidRPr="00A27DF8">
              <w:t>page</w:t>
            </w:r>
            <w:r>
              <w:t>;</w:t>
            </w:r>
          </w:p>
        </w:tc>
      </w:tr>
      <w:tr w:rsidR="004B3734" w14:paraId="0F8525B5" w14:textId="77777777" w:rsidTr="008420E4">
        <w:tc>
          <w:tcPr>
            <w:tcW w:w="3397" w:type="dxa"/>
          </w:tcPr>
          <w:p w14:paraId="331C4049" w14:textId="52F6C987" w:rsidR="004B3734" w:rsidRDefault="00C747B3" w:rsidP="009F37DF">
            <w:pPr>
              <w:pStyle w:val="ListParagraph"/>
              <w:ind w:left="0"/>
            </w:pPr>
            <w:r>
              <w:rPr>
                <w:noProof/>
              </w:rPr>
              <w:lastRenderedPageBreak/>
              <w:drawing>
                <wp:inline distT="0" distB="0" distL="0" distR="0" wp14:anchorId="15144750" wp14:editId="4A1AC925">
                  <wp:extent cx="2004401" cy="356889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106" cy="358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DAF321" w14:textId="696A95AE" w:rsidR="004B3734" w:rsidRDefault="003E5F65" w:rsidP="009F37DF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38FD2CB2" wp14:editId="4CA3AB58">
                  <wp:extent cx="2015586" cy="1699146"/>
                  <wp:effectExtent l="0" t="0" r="381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941" cy="1713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</w:tcPr>
          <w:p w14:paraId="260790D5" w14:textId="7FBD23B0" w:rsidR="00CE08F3" w:rsidRPr="00CE08F3" w:rsidRDefault="00CE08F3" w:rsidP="009F37DF">
            <w:r>
              <w:rPr>
                <w:b/>
                <w:bCs/>
              </w:rPr>
              <w:t xml:space="preserve">Share Device: </w:t>
            </w:r>
            <w:r>
              <w:t>sharing this pet feeder with other Genio end user</w:t>
            </w:r>
          </w:p>
          <w:p w14:paraId="33AE2530" w14:textId="23F5C15B" w:rsidR="004B3734" w:rsidRDefault="004B3734" w:rsidP="009F37DF">
            <w:r w:rsidRPr="0099667A">
              <w:rPr>
                <w:b/>
                <w:bCs/>
              </w:rPr>
              <w:t>Device information</w:t>
            </w:r>
            <w:r>
              <w:rPr>
                <w:b/>
                <w:bCs/>
              </w:rPr>
              <w:t xml:space="preserve">: </w:t>
            </w:r>
            <w:r w:rsidRPr="0099667A">
              <w:t xml:space="preserve">detail information for this </w:t>
            </w:r>
            <w:r w:rsidR="00C747B3">
              <w:t>pet feeder</w:t>
            </w:r>
            <w:r w:rsidRPr="0099667A">
              <w:t>, owner information, Virtual ID, IP address etc</w:t>
            </w:r>
          </w:p>
          <w:p w14:paraId="3AD56101" w14:textId="77777777" w:rsidR="004B3734" w:rsidRDefault="004B3734" w:rsidP="009F37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Basic Function Settings: </w:t>
            </w:r>
            <w:r w:rsidRPr="0009785B">
              <w:t>access to</w:t>
            </w:r>
            <w:r>
              <w:rPr>
                <w:b/>
                <w:bCs/>
              </w:rPr>
              <w:t xml:space="preserve"> </w:t>
            </w:r>
            <w:r w:rsidRPr="00C421F3">
              <w:t>status indicator on/off, Flip screen, Time Watermark</w:t>
            </w:r>
            <w:r>
              <w:t xml:space="preserve"> option </w:t>
            </w:r>
          </w:p>
          <w:p w14:paraId="26F7308B" w14:textId="47F3AD27" w:rsidR="004B3734" w:rsidRDefault="0007538E" w:rsidP="009F37DF">
            <w:r>
              <w:rPr>
                <w:b/>
                <w:bCs/>
              </w:rPr>
              <w:t xml:space="preserve"> </w:t>
            </w:r>
            <w:r w:rsidR="004B3734" w:rsidRPr="00FC16FB">
              <w:t>IR Night Vision</w:t>
            </w:r>
            <w:r w:rsidR="004B3734">
              <w:rPr>
                <w:b/>
                <w:bCs/>
              </w:rPr>
              <w:t xml:space="preserve">: </w:t>
            </w:r>
            <w:r w:rsidR="004B3734" w:rsidRPr="00C421F3">
              <w:t>on/off or Auto</w:t>
            </w:r>
          </w:p>
          <w:p w14:paraId="2A1F04CB" w14:textId="77777777" w:rsidR="004B3734" w:rsidRDefault="004B3734" w:rsidP="009F37DF">
            <w:r w:rsidRPr="0009785B">
              <w:rPr>
                <w:b/>
                <w:bCs/>
              </w:rPr>
              <w:t>FAQ &amp; Feedback:</w:t>
            </w:r>
            <w:r>
              <w:t xml:space="preserve"> read FAQ or sending improvement suggestion or product issue via online feedback system</w:t>
            </w:r>
          </w:p>
          <w:p w14:paraId="0307A31C" w14:textId="27011E57" w:rsidR="004B3734" w:rsidRDefault="004B3734" w:rsidP="009F37DF">
            <w:r>
              <w:rPr>
                <w:b/>
                <w:bCs/>
              </w:rPr>
              <w:t xml:space="preserve">Firmware information: </w:t>
            </w:r>
            <w:r w:rsidRPr="000B2465">
              <w:t xml:space="preserve">when </w:t>
            </w:r>
            <w:r>
              <w:t xml:space="preserve">new firmware is release for this </w:t>
            </w:r>
            <w:r w:rsidR="0007538E">
              <w:t>pet feeder</w:t>
            </w:r>
            <w:r>
              <w:t xml:space="preserve"> you will see a notification icon next to it.</w:t>
            </w:r>
          </w:p>
          <w:p w14:paraId="570927F6" w14:textId="77777777" w:rsidR="004B3734" w:rsidRDefault="004B3734" w:rsidP="009F37DF">
            <w:r w:rsidRPr="0023448D">
              <w:rPr>
                <w:b/>
                <w:bCs/>
              </w:rPr>
              <w:t xml:space="preserve">Remove Device: </w:t>
            </w:r>
            <w:r w:rsidRPr="0023448D">
              <w:t xml:space="preserve">remove </w:t>
            </w:r>
            <w:r>
              <w:t>the device from current account so you can re-pair it again or pair under different account</w:t>
            </w:r>
          </w:p>
          <w:p w14:paraId="154EEA74" w14:textId="77777777" w:rsidR="004B3734" w:rsidRDefault="004B3734" w:rsidP="009F37DF">
            <w:pPr>
              <w:pStyle w:val="ListParagraph"/>
              <w:ind w:left="0"/>
            </w:pPr>
          </w:p>
        </w:tc>
      </w:tr>
    </w:tbl>
    <w:p w14:paraId="14BE4500" w14:textId="2E11FF79" w:rsidR="001909DB" w:rsidRDefault="001909DB">
      <w:pPr>
        <w:rPr>
          <w:b/>
          <w:bCs/>
        </w:rPr>
      </w:pPr>
      <w:r>
        <w:rPr>
          <w:b/>
          <w:bCs/>
        </w:rPr>
        <w:br w:type="page"/>
      </w:r>
    </w:p>
    <w:p w14:paraId="32376BDB" w14:textId="17B7783E" w:rsidR="0016567A" w:rsidRPr="000B7FF5" w:rsidRDefault="004014BF" w:rsidP="00C6127D">
      <w:pPr>
        <w:pStyle w:val="ListParagraph"/>
        <w:ind w:left="0"/>
        <w:rPr>
          <w:b/>
          <w:bCs/>
          <w:sz w:val="20"/>
          <w:szCs w:val="20"/>
        </w:rPr>
      </w:pPr>
      <w:r w:rsidRPr="000B7FF5">
        <w:rPr>
          <w:b/>
          <w:bCs/>
          <w:sz w:val="20"/>
          <w:szCs w:val="20"/>
        </w:rPr>
        <w:lastRenderedPageBreak/>
        <w:t>FAQ:</w:t>
      </w:r>
    </w:p>
    <w:p w14:paraId="410DDC5D" w14:textId="69A68DAC" w:rsidR="004F0B61" w:rsidRPr="000B1B50" w:rsidRDefault="00CE08F3" w:rsidP="004F0B61">
      <w:pPr>
        <w:rPr>
          <w:b/>
          <w:bCs/>
        </w:rPr>
      </w:pPr>
      <w:r w:rsidRPr="000B1B50">
        <w:rPr>
          <w:b/>
          <w:bCs/>
        </w:rPr>
        <w:t>Food Status indicator light:</w:t>
      </w:r>
    </w:p>
    <w:p w14:paraId="4BCBC103" w14:textId="31170EA7" w:rsidR="004F0B61" w:rsidRPr="000B1B50" w:rsidRDefault="00CE08F3" w:rsidP="004F0B61">
      <w:pPr>
        <w:rPr>
          <w:b/>
          <w:bCs/>
        </w:rPr>
      </w:pPr>
      <w:r w:rsidRPr="000B1B50">
        <w:rPr>
          <w:b/>
          <w:bCs/>
        </w:rPr>
        <w:t>What does it mean when it is blinking red?</w:t>
      </w:r>
    </w:p>
    <w:p w14:paraId="2BE272E6" w14:textId="1925E725" w:rsidR="000B7FF5" w:rsidRPr="000B1B50" w:rsidRDefault="00CE08F3" w:rsidP="000B7FF5">
      <w:r w:rsidRPr="000B1B50">
        <w:t xml:space="preserve">You have less than 20% food left in the hopper, ensure to refill </w:t>
      </w:r>
    </w:p>
    <w:p w14:paraId="4BECAFD3" w14:textId="596FAA3B" w:rsidR="000B7FF5" w:rsidRPr="000B1B50" w:rsidRDefault="000B7FF5" w:rsidP="000B7FF5">
      <w:pPr>
        <w:rPr>
          <w:b/>
          <w:bCs/>
        </w:rPr>
      </w:pPr>
      <w:r w:rsidRPr="000B1B50">
        <w:rPr>
          <w:b/>
          <w:bCs/>
        </w:rPr>
        <w:t>What does it mean when it is sold red?</w:t>
      </w:r>
    </w:p>
    <w:p w14:paraId="559E9EB2" w14:textId="481E24E4" w:rsidR="00CE08F3" w:rsidRPr="000B1B50" w:rsidRDefault="000B7FF5" w:rsidP="000B7FF5">
      <w:r w:rsidRPr="000B1B50">
        <w:t>The pet feeder is out of food, please refill immediately</w:t>
      </w:r>
    </w:p>
    <w:p w14:paraId="1BDA6780" w14:textId="5015207B" w:rsidR="004014BF" w:rsidRPr="000B1B50" w:rsidRDefault="004014BF" w:rsidP="004014BF">
      <w:pPr>
        <w:pStyle w:val="ListParagraph"/>
        <w:ind w:left="0"/>
        <w:rPr>
          <w:b/>
          <w:bCs/>
        </w:rPr>
      </w:pPr>
      <w:r w:rsidRPr="000B1B50">
        <w:rPr>
          <w:b/>
          <w:bCs/>
        </w:rPr>
        <w:t xml:space="preserve">How to connect </w:t>
      </w:r>
      <w:r w:rsidR="004F0B61" w:rsidRPr="000B1B50">
        <w:rPr>
          <w:b/>
          <w:bCs/>
        </w:rPr>
        <w:t xml:space="preserve">pet feeder </w:t>
      </w:r>
      <w:r w:rsidRPr="000B1B50">
        <w:rPr>
          <w:b/>
          <w:bCs/>
        </w:rPr>
        <w:t>to another router?</w:t>
      </w:r>
    </w:p>
    <w:p w14:paraId="6AE53EBD" w14:textId="0534F399" w:rsidR="004014BF" w:rsidRPr="000B1B50" w:rsidRDefault="004014BF" w:rsidP="004014BF">
      <w:pPr>
        <w:pStyle w:val="ListParagraph"/>
        <w:ind w:left="0"/>
      </w:pPr>
      <w:r w:rsidRPr="000B1B50">
        <w:t xml:space="preserve">Go the </w:t>
      </w:r>
      <w:r w:rsidR="004F0B61" w:rsidRPr="000B1B50">
        <w:t>pet feeder</w:t>
      </w:r>
      <w:r w:rsidRPr="000B1B50">
        <w:t xml:space="preserve">’ settings page, look for “remove device” Remove it and reset the </w:t>
      </w:r>
      <w:r w:rsidR="004F0B61" w:rsidRPr="000B1B50">
        <w:t>pet feeder</w:t>
      </w:r>
      <w:r w:rsidRPr="000B1B50">
        <w:t xml:space="preserve"> and pair it again through the app.</w:t>
      </w:r>
    </w:p>
    <w:p w14:paraId="3AD998DD" w14:textId="77777777" w:rsidR="0069004C" w:rsidRPr="000B1B50" w:rsidRDefault="0069004C" w:rsidP="004014BF">
      <w:pPr>
        <w:pStyle w:val="ListParagraph"/>
        <w:ind w:left="0"/>
        <w:rPr>
          <w:b/>
          <w:bCs/>
        </w:rPr>
      </w:pPr>
    </w:p>
    <w:p w14:paraId="2AFF4A78" w14:textId="32239ED0" w:rsidR="001909DB" w:rsidRPr="000B1B50" w:rsidRDefault="001909DB" w:rsidP="004014BF">
      <w:pPr>
        <w:pStyle w:val="ListParagraph"/>
        <w:ind w:left="0"/>
        <w:rPr>
          <w:b/>
          <w:bCs/>
        </w:rPr>
      </w:pPr>
      <w:r w:rsidRPr="000B1B50">
        <w:rPr>
          <w:b/>
          <w:bCs/>
        </w:rPr>
        <w:t>Poor performance, tak</w:t>
      </w:r>
      <w:r w:rsidR="000B7FF5" w:rsidRPr="000B1B50">
        <w:rPr>
          <w:b/>
          <w:bCs/>
        </w:rPr>
        <w:t>ing</w:t>
      </w:r>
      <w:r w:rsidRPr="000B1B50">
        <w:rPr>
          <w:b/>
          <w:bCs/>
        </w:rPr>
        <w:t xml:space="preserve"> long time to load the live footage?</w:t>
      </w:r>
    </w:p>
    <w:p w14:paraId="7DA0DDC2" w14:textId="2682E1EF" w:rsidR="001909DB" w:rsidRPr="000B1B50" w:rsidRDefault="001909DB" w:rsidP="004014BF">
      <w:pPr>
        <w:pStyle w:val="ListParagraph"/>
        <w:ind w:left="0"/>
      </w:pPr>
      <w:r w:rsidRPr="000B1B50">
        <w:t>Please check the W</w:t>
      </w:r>
      <w:r w:rsidR="000B7FF5" w:rsidRPr="000B1B50">
        <w:t>i</w:t>
      </w:r>
      <w:r w:rsidRPr="000B1B50">
        <w:t>-Fi signal, if it is less than 6</w:t>
      </w:r>
      <w:r w:rsidR="003853D6" w:rsidRPr="000B1B50">
        <w:t>5</w:t>
      </w:r>
      <w:r w:rsidRPr="000B1B50">
        <w:t>%, you will need</w:t>
      </w:r>
      <w:r w:rsidR="000B7FF5" w:rsidRPr="000B1B50">
        <w:t xml:space="preserve"> to</w:t>
      </w:r>
      <w:r w:rsidRPr="000B1B50">
        <w:t xml:space="preserve"> consider chang</w:t>
      </w:r>
      <w:r w:rsidR="000B7FF5" w:rsidRPr="000B1B50">
        <w:t>ing</w:t>
      </w:r>
      <w:r w:rsidRPr="000B1B50">
        <w:t xml:space="preserve"> the </w:t>
      </w:r>
      <w:r w:rsidR="004F0B61" w:rsidRPr="000B1B50">
        <w:t xml:space="preserve">pet </w:t>
      </w:r>
      <w:proofErr w:type="gramStart"/>
      <w:r w:rsidR="004F0B61" w:rsidRPr="000B1B50">
        <w:t>feeder</w:t>
      </w:r>
      <w:r w:rsidR="000B7FF5" w:rsidRPr="000B1B50">
        <w:t>s</w:t>
      </w:r>
      <w:proofErr w:type="gramEnd"/>
      <w:r w:rsidRPr="000B1B50">
        <w:t xml:space="preserve"> location or </w:t>
      </w:r>
      <w:r w:rsidR="000B7FF5" w:rsidRPr="000B1B50">
        <w:t>improving your modem/router</w:t>
      </w:r>
    </w:p>
    <w:p w14:paraId="21041E83" w14:textId="36134927" w:rsidR="001909DB" w:rsidRPr="000B1B50" w:rsidRDefault="001909DB" w:rsidP="004014BF">
      <w:pPr>
        <w:pStyle w:val="ListParagraph"/>
        <w:ind w:left="0"/>
        <w:rPr>
          <w:b/>
          <w:bCs/>
        </w:rPr>
      </w:pPr>
    </w:p>
    <w:p w14:paraId="1CEA3489" w14:textId="3DBAA3C8" w:rsidR="001909DB" w:rsidRPr="000B1B50" w:rsidRDefault="004F0B61" w:rsidP="004014BF">
      <w:pPr>
        <w:pStyle w:val="ListParagraph"/>
        <w:ind w:left="0"/>
        <w:rPr>
          <w:b/>
          <w:bCs/>
        </w:rPr>
      </w:pPr>
      <w:r w:rsidRPr="000B1B50">
        <w:rPr>
          <w:b/>
          <w:bCs/>
        </w:rPr>
        <w:t>Pet feeder</w:t>
      </w:r>
      <w:r w:rsidR="001909DB" w:rsidRPr="000B1B50">
        <w:rPr>
          <w:b/>
          <w:bCs/>
        </w:rPr>
        <w:t xml:space="preserve"> went offline and </w:t>
      </w:r>
      <w:proofErr w:type="gramStart"/>
      <w:r w:rsidR="001909DB" w:rsidRPr="000B1B50">
        <w:rPr>
          <w:b/>
          <w:bCs/>
        </w:rPr>
        <w:t>doesn’t</w:t>
      </w:r>
      <w:proofErr w:type="gramEnd"/>
      <w:r w:rsidR="001909DB" w:rsidRPr="000B1B50">
        <w:rPr>
          <w:b/>
          <w:bCs/>
        </w:rPr>
        <w:t xml:space="preserve"> reconnect back online by itself? </w:t>
      </w:r>
    </w:p>
    <w:p w14:paraId="314174F1" w14:textId="5F55EE74" w:rsidR="001909DB" w:rsidRPr="000B1B50" w:rsidRDefault="001909DB" w:rsidP="004014BF">
      <w:pPr>
        <w:pStyle w:val="ListParagraph"/>
        <w:ind w:left="0"/>
      </w:pPr>
      <w:r w:rsidRPr="000B1B50">
        <w:t xml:space="preserve">Go the </w:t>
      </w:r>
      <w:r w:rsidR="004F0B61" w:rsidRPr="000B1B50">
        <w:t>pet feeder</w:t>
      </w:r>
      <w:r w:rsidRPr="000B1B50">
        <w:t xml:space="preserve">’ settings page, look for “remove device” Remove it and reset the </w:t>
      </w:r>
      <w:r w:rsidR="004F0B61" w:rsidRPr="000B1B50">
        <w:t>pet feeder</w:t>
      </w:r>
      <w:r w:rsidRPr="000B1B50">
        <w:t xml:space="preserve"> and pair it again through the app.</w:t>
      </w:r>
    </w:p>
    <w:p w14:paraId="3C3F237E" w14:textId="79957059" w:rsidR="001909DB" w:rsidRPr="000B1B50" w:rsidRDefault="001909DB" w:rsidP="004014BF">
      <w:pPr>
        <w:pStyle w:val="ListParagraph"/>
        <w:ind w:left="0"/>
      </w:pPr>
    </w:p>
    <w:p w14:paraId="7503FF90" w14:textId="3235F3D1" w:rsidR="001909DB" w:rsidRPr="000B1B50" w:rsidRDefault="001909DB" w:rsidP="004014BF">
      <w:pPr>
        <w:pStyle w:val="ListParagraph"/>
        <w:ind w:left="0"/>
        <w:rPr>
          <w:b/>
          <w:bCs/>
        </w:rPr>
      </w:pPr>
      <w:r w:rsidRPr="000B1B50">
        <w:rPr>
          <w:b/>
          <w:bCs/>
        </w:rPr>
        <w:t>Follow</w:t>
      </w:r>
      <w:r w:rsidR="00351C89" w:rsidRPr="000B1B50">
        <w:rPr>
          <w:b/>
          <w:bCs/>
        </w:rPr>
        <w:t>ed</w:t>
      </w:r>
      <w:r w:rsidRPr="000B1B50">
        <w:rPr>
          <w:b/>
          <w:bCs/>
        </w:rPr>
        <w:t xml:space="preserve"> the pairing process</w:t>
      </w:r>
      <w:r w:rsidR="000B7FF5" w:rsidRPr="000B1B50">
        <w:rPr>
          <w:b/>
          <w:bCs/>
        </w:rPr>
        <w:t>, went to 100%</w:t>
      </w:r>
      <w:r w:rsidRPr="000B1B50">
        <w:rPr>
          <w:b/>
          <w:bCs/>
        </w:rPr>
        <w:t xml:space="preserve"> </w:t>
      </w:r>
      <w:r w:rsidR="000B7FF5" w:rsidRPr="000B1B50">
        <w:rPr>
          <w:b/>
          <w:bCs/>
        </w:rPr>
        <w:t>and received</w:t>
      </w:r>
      <w:r w:rsidRPr="000B1B50">
        <w:rPr>
          <w:b/>
          <w:bCs/>
        </w:rPr>
        <w:t xml:space="preserve"> error</w:t>
      </w:r>
      <w:r w:rsidR="000B7FF5" w:rsidRPr="000B1B50">
        <w:rPr>
          <w:b/>
          <w:bCs/>
        </w:rPr>
        <w:t xml:space="preserve"> ‘C</w:t>
      </w:r>
      <w:r w:rsidRPr="000B1B50">
        <w:rPr>
          <w:b/>
          <w:bCs/>
        </w:rPr>
        <w:t xml:space="preserve">annot find </w:t>
      </w:r>
      <w:r w:rsidR="0085454E" w:rsidRPr="000B1B50">
        <w:rPr>
          <w:b/>
          <w:bCs/>
        </w:rPr>
        <w:t>Device</w:t>
      </w:r>
      <w:r w:rsidR="000B7FF5" w:rsidRPr="000B1B50">
        <w:rPr>
          <w:b/>
          <w:bCs/>
        </w:rPr>
        <w:t>’</w:t>
      </w:r>
      <w:r w:rsidR="0085454E" w:rsidRPr="000B1B50">
        <w:rPr>
          <w:b/>
          <w:bCs/>
        </w:rPr>
        <w:t>?</w:t>
      </w:r>
    </w:p>
    <w:p w14:paraId="2D7CCCBD" w14:textId="5DFA3391" w:rsidR="00F23CB2" w:rsidRPr="00EB2FBB" w:rsidRDefault="001909DB" w:rsidP="00F23CB2">
      <w:pPr>
        <w:rPr>
          <w:sz w:val="20"/>
          <w:szCs w:val="20"/>
        </w:rPr>
      </w:pPr>
      <w:r w:rsidRPr="000B1B50">
        <w:rPr>
          <w:b/>
          <w:bCs/>
        </w:rPr>
        <w:t>1</w:t>
      </w:r>
      <w:r w:rsidRPr="000B1B50">
        <w:t>.</w:t>
      </w:r>
      <w:r w:rsidR="00F23CB2" w:rsidRPr="000B1B50">
        <w:t>D</w:t>
      </w:r>
      <w:r w:rsidRPr="000B1B50">
        <w:t>isable</w:t>
      </w:r>
      <w:r w:rsidR="00F23CB2" w:rsidRPr="000B1B50">
        <w:t xml:space="preserve"> the </w:t>
      </w:r>
      <w:r w:rsidRPr="000B1B50">
        <w:t>5G</w:t>
      </w:r>
      <w:r w:rsidR="000B7FF5" w:rsidRPr="000B1B50">
        <w:t>H</w:t>
      </w:r>
      <w:r w:rsidRPr="000B1B50">
        <w:t>z</w:t>
      </w:r>
      <w:r w:rsidR="00F23CB2" w:rsidRPr="000B1B50">
        <w:t xml:space="preserve"> network or create a Guest 2.4GHz account in your router                                                                                settings. Contact your service provider for further details  </w:t>
      </w:r>
      <w:r w:rsidR="000B7FF5" w:rsidRPr="000B1B50">
        <w:t xml:space="preserve"> </w:t>
      </w:r>
      <w:r w:rsidRPr="000B1B50">
        <w:br/>
      </w:r>
      <w:r w:rsidRPr="000B1B50">
        <w:rPr>
          <w:b/>
          <w:bCs/>
        </w:rPr>
        <w:t>2</w:t>
      </w:r>
      <w:r w:rsidRPr="000B1B50">
        <w:t>.</w:t>
      </w:r>
      <w:r w:rsidR="000B7FF5" w:rsidRPr="000B1B50">
        <w:t xml:space="preserve"> Ensure</w:t>
      </w:r>
      <w:r w:rsidR="00946655" w:rsidRPr="000B1B50">
        <w:t xml:space="preserve"> Wi-Fi LED </w:t>
      </w:r>
      <w:r w:rsidRPr="000B1B50">
        <w:t xml:space="preserve">indicator light is blinking </w:t>
      </w:r>
      <w:r w:rsidR="004F0B61" w:rsidRPr="000B1B50">
        <w:t>slowly</w:t>
      </w:r>
      <w:r w:rsidRPr="000B1B50">
        <w:br/>
      </w:r>
      <w:r w:rsidR="004F0B61" w:rsidRPr="000B1B50">
        <w:rPr>
          <w:b/>
          <w:bCs/>
        </w:rPr>
        <w:t>3</w:t>
      </w:r>
      <w:r w:rsidRPr="000B1B50">
        <w:t xml:space="preserve">. </w:t>
      </w:r>
      <w:r w:rsidR="000B7FF5" w:rsidRPr="000B1B50">
        <w:t>Ensure</w:t>
      </w:r>
      <w:r w:rsidRPr="000B1B50">
        <w:t xml:space="preserve"> phone is on the 2.4G</w:t>
      </w:r>
      <w:r w:rsidR="00F23CB2" w:rsidRPr="000B1B50">
        <w:t>Hz</w:t>
      </w:r>
      <w:r w:rsidRPr="000B1B50">
        <w:t xml:space="preserve"> W</w:t>
      </w:r>
      <w:r w:rsidR="00EB28A9" w:rsidRPr="000B1B50">
        <w:t>i-</w:t>
      </w:r>
      <w:r w:rsidRPr="000B1B50">
        <w:t>F</w:t>
      </w:r>
      <w:r w:rsidR="00EB28A9" w:rsidRPr="000B1B50">
        <w:t>i</w:t>
      </w:r>
      <w:r w:rsidR="00F23CB2" w:rsidRPr="000B1B50">
        <w:t xml:space="preserve"> network and</w:t>
      </w:r>
      <w:r w:rsidRPr="000B1B50">
        <w:t xml:space="preserve"> not 4G mobile data or 5G</w:t>
      </w:r>
      <w:r w:rsidR="000B7FF5" w:rsidRPr="000B1B50">
        <w:t>Hz</w:t>
      </w:r>
      <w:r w:rsidRPr="00F23CB2">
        <w:rPr>
          <w:sz w:val="20"/>
          <w:szCs w:val="20"/>
        </w:rPr>
        <w:t xml:space="preserve"> </w:t>
      </w:r>
      <w:r w:rsidRPr="00F23CB2">
        <w:rPr>
          <w:sz w:val="20"/>
          <w:szCs w:val="20"/>
        </w:rPr>
        <w:br/>
      </w:r>
      <w:r w:rsidR="004F0B61" w:rsidRPr="00F23CB2">
        <w:rPr>
          <w:b/>
          <w:bCs/>
          <w:sz w:val="20"/>
          <w:szCs w:val="20"/>
        </w:rPr>
        <w:br/>
      </w:r>
    </w:p>
    <w:p w14:paraId="20A2E5CA" w14:textId="77777777" w:rsidR="00F23CB2" w:rsidRDefault="00F23CB2" w:rsidP="00F23CB2">
      <w:pPr>
        <w:rPr>
          <w:b/>
          <w:bCs/>
          <w:sz w:val="20"/>
          <w:szCs w:val="20"/>
        </w:rPr>
      </w:pPr>
    </w:p>
    <w:p w14:paraId="1BF1E7AB" w14:textId="77777777" w:rsidR="00F23CB2" w:rsidRDefault="00F23CB2" w:rsidP="00F23CB2">
      <w:pPr>
        <w:rPr>
          <w:b/>
          <w:bCs/>
          <w:sz w:val="20"/>
          <w:szCs w:val="20"/>
        </w:rPr>
      </w:pPr>
    </w:p>
    <w:p w14:paraId="4FDC22AB" w14:textId="67BD52A3" w:rsidR="00F37BD4" w:rsidRPr="000B1B50" w:rsidRDefault="00A37AAB" w:rsidP="00F23CB2">
      <w:r w:rsidRPr="000B1B50">
        <w:rPr>
          <w:b/>
          <w:bCs/>
        </w:rPr>
        <w:lastRenderedPageBreak/>
        <w:t xml:space="preserve">Need </w:t>
      </w:r>
      <w:r w:rsidR="00F37BD4" w:rsidRPr="000B1B50">
        <w:rPr>
          <w:b/>
          <w:bCs/>
        </w:rPr>
        <w:t>further</w:t>
      </w:r>
      <w:r w:rsidR="00F23CB2" w:rsidRPr="000B1B50">
        <w:rPr>
          <w:b/>
          <w:bCs/>
        </w:rPr>
        <w:t xml:space="preserve"> assistance from Mirabella </w:t>
      </w:r>
      <w:r w:rsidR="00F37BD4" w:rsidRPr="000B1B50">
        <w:rPr>
          <w:b/>
          <w:bCs/>
        </w:rPr>
        <w:t xml:space="preserve">technical </w:t>
      </w:r>
      <w:r w:rsidR="00F23CB2" w:rsidRPr="000B1B50">
        <w:rPr>
          <w:b/>
          <w:bCs/>
        </w:rPr>
        <w:t>support</w:t>
      </w:r>
      <w:r w:rsidR="00F37BD4" w:rsidRPr="000B1B50">
        <w:rPr>
          <w:b/>
          <w:bCs/>
        </w:rPr>
        <w:t>?</w:t>
      </w:r>
    </w:p>
    <w:p w14:paraId="69AD8BF6" w14:textId="788BADB7" w:rsidR="00F37BD4" w:rsidRPr="000B1B50" w:rsidRDefault="00F23CB2" w:rsidP="00F37BD4">
      <w:pPr>
        <w:spacing w:after="0"/>
        <w:rPr>
          <w:b/>
          <w:bCs/>
        </w:rPr>
      </w:pPr>
      <w:r w:rsidRPr="000B1B50">
        <w:t>I</w:t>
      </w:r>
      <w:r w:rsidR="00F37BD4" w:rsidRPr="000B1B50">
        <w:t>n the genio</w:t>
      </w:r>
      <w:r w:rsidRPr="000B1B50">
        <w:t xml:space="preserve"> app</w:t>
      </w:r>
      <w:r w:rsidR="00F37BD4" w:rsidRPr="000B1B50">
        <w:t xml:space="preserve"> home screen, tap on,</w:t>
      </w:r>
      <w:r w:rsidR="00F37BD4" w:rsidRPr="000B1B50">
        <w:rPr>
          <w:b/>
          <w:bCs/>
        </w:rPr>
        <w:t xml:space="preserve"> Me, -&gt; FAQ &amp; Feedback -&gt; Report issue</w:t>
      </w:r>
    </w:p>
    <w:p w14:paraId="7FD0A0E8" w14:textId="7B895549" w:rsidR="00F37BD4" w:rsidRPr="000B1B50" w:rsidRDefault="00F37BD4" w:rsidP="00F37BD4">
      <w:pPr>
        <w:spacing w:after="0"/>
      </w:pPr>
      <w:r w:rsidRPr="000B1B50">
        <w:t>Fill</w:t>
      </w:r>
      <w:r w:rsidR="00F23CB2" w:rsidRPr="000B1B50">
        <w:t xml:space="preserve"> in</w:t>
      </w:r>
      <w:r w:rsidRPr="000B1B50">
        <w:t xml:space="preserve"> the fault information or suggest for the </w:t>
      </w:r>
      <w:r w:rsidR="00F23CB2" w:rsidRPr="000B1B50">
        <w:t>app</w:t>
      </w:r>
      <w:r w:rsidRPr="000B1B50">
        <w:t xml:space="preserve">/product, then submit </w:t>
      </w:r>
    </w:p>
    <w:p w14:paraId="47A3DE28" w14:textId="71B93830" w:rsidR="00A37AAB" w:rsidRPr="00F37BD4" w:rsidRDefault="00F37BD4" w:rsidP="001909DB">
      <w:pPr>
        <w:rPr>
          <w:b/>
          <w:bCs/>
        </w:rPr>
      </w:pPr>
      <w:r>
        <w:rPr>
          <w:noProof/>
        </w:rPr>
        <w:drawing>
          <wp:inline distT="0" distB="0" distL="0" distR="0" wp14:anchorId="4FEB58DC" wp14:editId="7B2084D5">
            <wp:extent cx="1561266" cy="2775585"/>
            <wp:effectExtent l="0" t="0" r="127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614" cy="279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7C5640C8" wp14:editId="24F3530C">
            <wp:extent cx="1580555" cy="2809875"/>
            <wp:effectExtent l="0" t="0" r="63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131" cy="281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2A62E" w14:textId="77777777" w:rsidR="00F23CB2" w:rsidRDefault="00F23CB2" w:rsidP="00F23CB2">
      <w:pPr>
        <w:pStyle w:val="NoSpacing"/>
        <w:rPr>
          <w:rFonts w:ascii="Century Gothic" w:hAnsi="Century Gothic"/>
          <w:b/>
          <w:color w:val="000090"/>
          <w:sz w:val="16"/>
        </w:rPr>
      </w:pPr>
    </w:p>
    <w:p w14:paraId="06D59A6D" w14:textId="77777777" w:rsidR="00F23CB2" w:rsidRDefault="00F23CB2" w:rsidP="00F23CB2">
      <w:pPr>
        <w:pStyle w:val="NoSpacing"/>
        <w:rPr>
          <w:rFonts w:ascii="Century Gothic" w:hAnsi="Century Gothic"/>
          <w:b/>
          <w:color w:val="000090"/>
          <w:sz w:val="16"/>
        </w:rPr>
      </w:pPr>
    </w:p>
    <w:p w14:paraId="38C76BAE" w14:textId="77777777" w:rsidR="00F23CB2" w:rsidRDefault="00F23CB2" w:rsidP="00F23CB2">
      <w:pPr>
        <w:pStyle w:val="NoSpacing"/>
        <w:rPr>
          <w:rFonts w:ascii="Century Gothic" w:hAnsi="Century Gothic"/>
          <w:b/>
          <w:color w:val="000090"/>
          <w:sz w:val="16"/>
        </w:rPr>
      </w:pPr>
    </w:p>
    <w:p w14:paraId="631B1E95" w14:textId="77777777" w:rsidR="00F23CB2" w:rsidRDefault="00F23CB2" w:rsidP="00F23CB2">
      <w:pPr>
        <w:pStyle w:val="NoSpacing"/>
        <w:rPr>
          <w:rFonts w:ascii="Century Gothic" w:hAnsi="Century Gothic"/>
          <w:b/>
          <w:color w:val="000090"/>
          <w:sz w:val="16"/>
        </w:rPr>
      </w:pPr>
    </w:p>
    <w:p w14:paraId="69E0C2B1" w14:textId="77777777" w:rsidR="00F23CB2" w:rsidRDefault="00F23CB2" w:rsidP="00F23CB2">
      <w:pPr>
        <w:pStyle w:val="NoSpacing"/>
        <w:rPr>
          <w:rFonts w:ascii="Century Gothic" w:hAnsi="Century Gothic"/>
          <w:b/>
          <w:color w:val="000090"/>
          <w:sz w:val="16"/>
        </w:rPr>
      </w:pPr>
    </w:p>
    <w:p w14:paraId="215211BB" w14:textId="77777777" w:rsidR="00F23CB2" w:rsidRDefault="00F23CB2" w:rsidP="00F23CB2">
      <w:pPr>
        <w:pStyle w:val="NoSpacing"/>
        <w:rPr>
          <w:rFonts w:ascii="Century Gothic" w:hAnsi="Century Gothic"/>
          <w:b/>
          <w:color w:val="000090"/>
          <w:sz w:val="16"/>
        </w:rPr>
      </w:pPr>
    </w:p>
    <w:p w14:paraId="27BF0449" w14:textId="77777777" w:rsidR="00F23CB2" w:rsidRDefault="00F23CB2" w:rsidP="00F23CB2">
      <w:pPr>
        <w:pStyle w:val="NoSpacing"/>
        <w:rPr>
          <w:rFonts w:ascii="Century Gothic" w:hAnsi="Century Gothic"/>
          <w:b/>
          <w:color w:val="000090"/>
          <w:sz w:val="16"/>
        </w:rPr>
      </w:pPr>
    </w:p>
    <w:p w14:paraId="4E3BC15D" w14:textId="05FC5C76" w:rsidR="00F23CB2" w:rsidRPr="00EB2FBB" w:rsidRDefault="00F23CB2" w:rsidP="00F23CB2">
      <w:pPr>
        <w:pStyle w:val="NoSpacing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EB2FBB">
        <w:rPr>
          <w:rFonts w:asciiTheme="minorHAnsi" w:hAnsiTheme="minorHAnsi" w:cstheme="minorHAnsi"/>
          <w:b/>
          <w:sz w:val="20"/>
          <w:szCs w:val="20"/>
        </w:rPr>
        <w:t xml:space="preserve">Mirabella International </w:t>
      </w:r>
    </w:p>
    <w:p w14:paraId="6575DCBB" w14:textId="4D7ABC9B" w:rsidR="00F23CB2" w:rsidRPr="00EB2FBB" w:rsidRDefault="009118BD" w:rsidP="00F23CB2">
      <w:pPr>
        <w:pStyle w:val="NoSpacing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 </w:t>
      </w:r>
      <w:r w:rsidR="00F23CB2" w:rsidRPr="00EB2FBB">
        <w:rPr>
          <w:rFonts w:asciiTheme="minorHAnsi" w:hAnsiTheme="minorHAnsi" w:cstheme="minorHAnsi"/>
          <w:sz w:val="20"/>
          <w:szCs w:val="20"/>
        </w:rPr>
        <w:t>Mirabella Drive</w:t>
      </w:r>
    </w:p>
    <w:p w14:paraId="75A1EADD" w14:textId="77777777" w:rsidR="00F23CB2" w:rsidRPr="00EB2FBB" w:rsidRDefault="00F23CB2" w:rsidP="00F23CB2">
      <w:pPr>
        <w:pStyle w:val="NoSpacing"/>
        <w:jc w:val="right"/>
        <w:rPr>
          <w:rFonts w:asciiTheme="minorHAnsi" w:hAnsiTheme="minorHAnsi" w:cstheme="minorHAnsi"/>
          <w:sz w:val="20"/>
          <w:szCs w:val="20"/>
        </w:rPr>
      </w:pPr>
      <w:r w:rsidRPr="00EB2FBB">
        <w:rPr>
          <w:rFonts w:asciiTheme="minorHAnsi" w:hAnsiTheme="minorHAnsi" w:cstheme="minorHAnsi"/>
          <w:sz w:val="20"/>
          <w:szCs w:val="20"/>
        </w:rPr>
        <w:t>Tullamarine VIC. 3043 Australia</w:t>
      </w:r>
    </w:p>
    <w:p w14:paraId="5FBC26EE" w14:textId="77777777" w:rsidR="00F23CB2" w:rsidRPr="00EB2FBB" w:rsidRDefault="00F23CB2" w:rsidP="00F23CB2">
      <w:pPr>
        <w:pStyle w:val="NoSpacing"/>
        <w:jc w:val="right"/>
        <w:rPr>
          <w:rFonts w:asciiTheme="minorHAnsi" w:hAnsiTheme="minorHAnsi" w:cstheme="minorHAnsi"/>
          <w:sz w:val="20"/>
          <w:szCs w:val="20"/>
        </w:rPr>
      </w:pPr>
      <w:r w:rsidRPr="00EB2FBB">
        <w:rPr>
          <w:rFonts w:asciiTheme="minorHAnsi" w:hAnsiTheme="minorHAnsi" w:cstheme="minorHAnsi"/>
          <w:sz w:val="20"/>
          <w:szCs w:val="20"/>
        </w:rPr>
        <w:t xml:space="preserve">P.O. Box 319, Tullamarine VIC. </w:t>
      </w:r>
      <w:proofErr w:type="gramStart"/>
      <w:r w:rsidRPr="00EB2FBB">
        <w:rPr>
          <w:rFonts w:asciiTheme="minorHAnsi" w:hAnsiTheme="minorHAnsi" w:cstheme="minorHAnsi"/>
          <w:sz w:val="20"/>
          <w:szCs w:val="20"/>
        </w:rPr>
        <w:t>3043  Australia</w:t>
      </w:r>
      <w:proofErr w:type="gramEnd"/>
    </w:p>
    <w:p w14:paraId="502E6209" w14:textId="44DCD686" w:rsidR="00F23CB2" w:rsidRPr="00EB2FBB" w:rsidRDefault="00F23CB2" w:rsidP="00F23CB2">
      <w:pPr>
        <w:pStyle w:val="NoSpacing"/>
        <w:jc w:val="right"/>
        <w:rPr>
          <w:rFonts w:asciiTheme="minorHAnsi" w:hAnsiTheme="minorHAnsi" w:cstheme="minorHAnsi"/>
          <w:sz w:val="20"/>
          <w:szCs w:val="20"/>
        </w:rPr>
      </w:pPr>
      <w:r w:rsidRPr="00EB2FBB">
        <w:rPr>
          <w:rFonts w:asciiTheme="minorHAnsi" w:hAnsiTheme="minorHAnsi" w:cstheme="minorHAnsi"/>
          <w:sz w:val="20"/>
          <w:szCs w:val="20"/>
        </w:rPr>
        <w:t>t: 1800 636 528</w:t>
      </w:r>
    </w:p>
    <w:p w14:paraId="6663760F" w14:textId="5395E214" w:rsidR="001909DB" w:rsidRPr="00EB2FBB" w:rsidRDefault="00F23CB2" w:rsidP="00EB2FBB">
      <w:pPr>
        <w:pStyle w:val="NoSpacing"/>
        <w:jc w:val="right"/>
        <w:rPr>
          <w:rFonts w:asciiTheme="minorHAnsi" w:hAnsiTheme="minorHAnsi" w:cstheme="minorHAnsi"/>
          <w:sz w:val="20"/>
          <w:szCs w:val="20"/>
        </w:rPr>
      </w:pPr>
      <w:r w:rsidRPr="00EB2FBB">
        <w:rPr>
          <w:rFonts w:asciiTheme="minorHAnsi" w:hAnsiTheme="minorHAnsi" w:cstheme="minorHAnsi"/>
          <w:sz w:val="20"/>
          <w:szCs w:val="20"/>
        </w:rPr>
        <w:t xml:space="preserve">e: </w:t>
      </w:r>
      <w:r w:rsidR="00EB2FBB">
        <w:rPr>
          <w:rFonts w:asciiTheme="minorHAnsi" w:hAnsiTheme="minorHAnsi" w:cstheme="minorHAnsi"/>
          <w:sz w:val="20"/>
          <w:szCs w:val="20"/>
        </w:rPr>
        <w:t>customerservice</w:t>
      </w:r>
      <w:r w:rsidRPr="00EB2FBB">
        <w:rPr>
          <w:rFonts w:asciiTheme="minorHAnsi" w:hAnsiTheme="minorHAnsi" w:cstheme="minorHAnsi"/>
          <w:sz w:val="20"/>
          <w:szCs w:val="20"/>
        </w:rPr>
        <w:t>@mirabella.com.au</w:t>
      </w:r>
    </w:p>
    <w:sectPr w:rsidR="001909DB" w:rsidRPr="00EB2FBB" w:rsidSect="00CA2D04">
      <w:footerReference w:type="default" r:id="rId40"/>
      <w:pgSz w:w="8391" w:h="11906" w:code="11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38B3F" w14:textId="77777777" w:rsidR="000066CD" w:rsidRDefault="000066CD" w:rsidP="005D11DB">
      <w:pPr>
        <w:spacing w:after="0" w:line="240" w:lineRule="auto"/>
      </w:pPr>
      <w:r>
        <w:separator/>
      </w:r>
    </w:p>
  </w:endnote>
  <w:endnote w:type="continuationSeparator" w:id="0">
    <w:p w14:paraId="298D307F" w14:textId="77777777" w:rsidR="000066CD" w:rsidRDefault="000066CD" w:rsidP="005D11DB">
      <w:pPr>
        <w:spacing w:after="0" w:line="240" w:lineRule="auto"/>
      </w:pPr>
      <w:r>
        <w:continuationSeparator/>
      </w:r>
    </w:p>
  </w:endnote>
  <w:endnote w:type="continuationNotice" w:id="1">
    <w:p w14:paraId="5C49E312" w14:textId="77777777" w:rsidR="000066CD" w:rsidRDefault="000066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99907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5BA167" w14:textId="6220EB34" w:rsidR="00652593" w:rsidRDefault="0065259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159C1B9" w14:textId="77777777" w:rsidR="00652593" w:rsidRDefault="00652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10EDE" w14:textId="77777777" w:rsidR="000066CD" w:rsidRDefault="000066CD" w:rsidP="005D11DB">
      <w:pPr>
        <w:spacing w:after="0" w:line="240" w:lineRule="auto"/>
      </w:pPr>
      <w:r>
        <w:separator/>
      </w:r>
    </w:p>
  </w:footnote>
  <w:footnote w:type="continuationSeparator" w:id="0">
    <w:p w14:paraId="07FDC4F2" w14:textId="77777777" w:rsidR="000066CD" w:rsidRDefault="000066CD" w:rsidP="005D11DB">
      <w:pPr>
        <w:spacing w:after="0" w:line="240" w:lineRule="auto"/>
      </w:pPr>
      <w:r>
        <w:continuationSeparator/>
      </w:r>
    </w:p>
  </w:footnote>
  <w:footnote w:type="continuationNotice" w:id="1">
    <w:p w14:paraId="1CE148BC" w14:textId="77777777" w:rsidR="000066CD" w:rsidRDefault="000066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8.75pt;height:15pt;visibility:visible;mso-wrap-style:square" o:bullet="t">
        <v:imagedata r:id="rId1" o:title=""/>
      </v:shape>
    </w:pict>
  </w:numPicBullet>
  <w:abstractNum w:abstractNumId="0" w15:restartNumberingAfterBreak="0">
    <w:nsid w:val="144F453C"/>
    <w:multiLevelType w:val="hybridMultilevel"/>
    <w:tmpl w:val="9EEA0930"/>
    <w:lvl w:ilvl="0" w:tplc="F23C84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768E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5042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4094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922A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1A2B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569B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24A3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D672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681300"/>
    <w:multiLevelType w:val="hybridMultilevel"/>
    <w:tmpl w:val="6CEE5EE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4251D"/>
    <w:multiLevelType w:val="hybridMultilevel"/>
    <w:tmpl w:val="BD4EFF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10CD3"/>
    <w:multiLevelType w:val="hybridMultilevel"/>
    <w:tmpl w:val="A24246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F27A2"/>
    <w:multiLevelType w:val="hybridMultilevel"/>
    <w:tmpl w:val="E1004D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634A2"/>
    <w:multiLevelType w:val="hybridMultilevel"/>
    <w:tmpl w:val="D56C1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E12EC"/>
    <w:multiLevelType w:val="multilevel"/>
    <w:tmpl w:val="4B0C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CE3F0B"/>
    <w:multiLevelType w:val="hybridMultilevel"/>
    <w:tmpl w:val="0EA423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1NLO0NDEyNTa0tDRW0lEKTi0uzszPAykwNKsFAMSd4DMtAAAA"/>
  </w:docVars>
  <w:rsids>
    <w:rsidRoot w:val="00382BD3"/>
    <w:rsid w:val="000066CD"/>
    <w:rsid w:val="00021C70"/>
    <w:rsid w:val="0002201B"/>
    <w:rsid w:val="00022892"/>
    <w:rsid w:val="00023235"/>
    <w:rsid w:val="00032E18"/>
    <w:rsid w:val="00033AA0"/>
    <w:rsid w:val="000348C2"/>
    <w:rsid w:val="0004392D"/>
    <w:rsid w:val="00056115"/>
    <w:rsid w:val="00067996"/>
    <w:rsid w:val="00072F0B"/>
    <w:rsid w:val="0007538E"/>
    <w:rsid w:val="00090CBB"/>
    <w:rsid w:val="00095731"/>
    <w:rsid w:val="00097FBE"/>
    <w:rsid w:val="000B1B50"/>
    <w:rsid w:val="000B2465"/>
    <w:rsid w:val="000B7F27"/>
    <w:rsid w:val="000B7FF5"/>
    <w:rsid w:val="000C3A0A"/>
    <w:rsid w:val="000E6A3B"/>
    <w:rsid w:val="001128DF"/>
    <w:rsid w:val="0016567A"/>
    <w:rsid w:val="00177503"/>
    <w:rsid w:val="001909DB"/>
    <w:rsid w:val="001976E0"/>
    <w:rsid w:val="001B32DE"/>
    <w:rsid w:val="001C7596"/>
    <w:rsid w:val="001E15DE"/>
    <w:rsid w:val="00201637"/>
    <w:rsid w:val="002163B0"/>
    <w:rsid w:val="00222D1B"/>
    <w:rsid w:val="0023448D"/>
    <w:rsid w:val="00257624"/>
    <w:rsid w:val="00263AFE"/>
    <w:rsid w:val="00265326"/>
    <w:rsid w:val="0027163A"/>
    <w:rsid w:val="00287473"/>
    <w:rsid w:val="00290848"/>
    <w:rsid w:val="002A691A"/>
    <w:rsid w:val="002B19C4"/>
    <w:rsid w:val="002B3654"/>
    <w:rsid w:val="002F268C"/>
    <w:rsid w:val="002F389C"/>
    <w:rsid w:val="00304CF1"/>
    <w:rsid w:val="003202B4"/>
    <w:rsid w:val="00322069"/>
    <w:rsid w:val="003308A8"/>
    <w:rsid w:val="00351C89"/>
    <w:rsid w:val="003655A2"/>
    <w:rsid w:val="00370023"/>
    <w:rsid w:val="00382B9E"/>
    <w:rsid w:val="00382BD3"/>
    <w:rsid w:val="003853D6"/>
    <w:rsid w:val="00386398"/>
    <w:rsid w:val="003C4833"/>
    <w:rsid w:val="003D54F5"/>
    <w:rsid w:val="003E251D"/>
    <w:rsid w:val="003E5F65"/>
    <w:rsid w:val="004014BF"/>
    <w:rsid w:val="00431C87"/>
    <w:rsid w:val="00432244"/>
    <w:rsid w:val="0043585D"/>
    <w:rsid w:val="004617D4"/>
    <w:rsid w:val="0046187B"/>
    <w:rsid w:val="00472275"/>
    <w:rsid w:val="004B3734"/>
    <w:rsid w:val="004B46E2"/>
    <w:rsid w:val="004B6288"/>
    <w:rsid w:val="004C17B3"/>
    <w:rsid w:val="004C70E9"/>
    <w:rsid w:val="004E1DEA"/>
    <w:rsid w:val="004F0B61"/>
    <w:rsid w:val="005007B1"/>
    <w:rsid w:val="00505AD0"/>
    <w:rsid w:val="00513722"/>
    <w:rsid w:val="00545975"/>
    <w:rsid w:val="00557780"/>
    <w:rsid w:val="005750A2"/>
    <w:rsid w:val="005804E5"/>
    <w:rsid w:val="00582FBD"/>
    <w:rsid w:val="00590E18"/>
    <w:rsid w:val="005A586E"/>
    <w:rsid w:val="005B10A2"/>
    <w:rsid w:val="005D11DB"/>
    <w:rsid w:val="00607965"/>
    <w:rsid w:val="00616A2E"/>
    <w:rsid w:val="0062293E"/>
    <w:rsid w:val="00625257"/>
    <w:rsid w:val="006368E0"/>
    <w:rsid w:val="00641B0B"/>
    <w:rsid w:val="00652593"/>
    <w:rsid w:val="00676ABB"/>
    <w:rsid w:val="006773CE"/>
    <w:rsid w:val="00677D55"/>
    <w:rsid w:val="0068441A"/>
    <w:rsid w:val="00686995"/>
    <w:rsid w:val="0069004C"/>
    <w:rsid w:val="006928C8"/>
    <w:rsid w:val="006B626F"/>
    <w:rsid w:val="006C18F6"/>
    <w:rsid w:val="006D4EA2"/>
    <w:rsid w:val="006E4ED4"/>
    <w:rsid w:val="00710675"/>
    <w:rsid w:val="00712A03"/>
    <w:rsid w:val="00725B57"/>
    <w:rsid w:val="00740637"/>
    <w:rsid w:val="007957B6"/>
    <w:rsid w:val="007A5648"/>
    <w:rsid w:val="007D181E"/>
    <w:rsid w:val="007D6F4A"/>
    <w:rsid w:val="007F5628"/>
    <w:rsid w:val="0082001E"/>
    <w:rsid w:val="008420E4"/>
    <w:rsid w:val="0085454E"/>
    <w:rsid w:val="00873AEE"/>
    <w:rsid w:val="00891BE5"/>
    <w:rsid w:val="00895C5B"/>
    <w:rsid w:val="008B4E2F"/>
    <w:rsid w:val="008F60B4"/>
    <w:rsid w:val="008F60D4"/>
    <w:rsid w:val="009011F9"/>
    <w:rsid w:val="00911404"/>
    <w:rsid w:val="009118BD"/>
    <w:rsid w:val="00925EB1"/>
    <w:rsid w:val="009370A3"/>
    <w:rsid w:val="00941D20"/>
    <w:rsid w:val="0094524E"/>
    <w:rsid w:val="0094585A"/>
    <w:rsid w:val="00946655"/>
    <w:rsid w:val="0095170F"/>
    <w:rsid w:val="009560C7"/>
    <w:rsid w:val="0099667A"/>
    <w:rsid w:val="009971C2"/>
    <w:rsid w:val="009C2D87"/>
    <w:rsid w:val="009D5501"/>
    <w:rsid w:val="00A113A2"/>
    <w:rsid w:val="00A116C0"/>
    <w:rsid w:val="00A22CED"/>
    <w:rsid w:val="00A268C6"/>
    <w:rsid w:val="00A26BC0"/>
    <w:rsid w:val="00A2710F"/>
    <w:rsid w:val="00A27DF8"/>
    <w:rsid w:val="00A37AAB"/>
    <w:rsid w:val="00A437FB"/>
    <w:rsid w:val="00A72345"/>
    <w:rsid w:val="00A80D8F"/>
    <w:rsid w:val="00A97609"/>
    <w:rsid w:val="00AB2BBB"/>
    <w:rsid w:val="00AC7D13"/>
    <w:rsid w:val="00B2542C"/>
    <w:rsid w:val="00B43B66"/>
    <w:rsid w:val="00B566E0"/>
    <w:rsid w:val="00B63BAA"/>
    <w:rsid w:val="00B75286"/>
    <w:rsid w:val="00B912CA"/>
    <w:rsid w:val="00BA680A"/>
    <w:rsid w:val="00BE3420"/>
    <w:rsid w:val="00C07BCC"/>
    <w:rsid w:val="00C118E5"/>
    <w:rsid w:val="00C60F3B"/>
    <w:rsid w:val="00C6127D"/>
    <w:rsid w:val="00C747B3"/>
    <w:rsid w:val="00C7500A"/>
    <w:rsid w:val="00C7751B"/>
    <w:rsid w:val="00C844DF"/>
    <w:rsid w:val="00C86738"/>
    <w:rsid w:val="00CA2D04"/>
    <w:rsid w:val="00CA3DF6"/>
    <w:rsid w:val="00CC3018"/>
    <w:rsid w:val="00CE08F3"/>
    <w:rsid w:val="00CE7FB2"/>
    <w:rsid w:val="00D25CEE"/>
    <w:rsid w:val="00D4726A"/>
    <w:rsid w:val="00D66B27"/>
    <w:rsid w:val="00D7152A"/>
    <w:rsid w:val="00D74560"/>
    <w:rsid w:val="00DB42AE"/>
    <w:rsid w:val="00DD2E49"/>
    <w:rsid w:val="00DF22B2"/>
    <w:rsid w:val="00E043D3"/>
    <w:rsid w:val="00E06218"/>
    <w:rsid w:val="00E27665"/>
    <w:rsid w:val="00E37D1A"/>
    <w:rsid w:val="00E459F4"/>
    <w:rsid w:val="00E54F79"/>
    <w:rsid w:val="00E74838"/>
    <w:rsid w:val="00E864AE"/>
    <w:rsid w:val="00EA5F98"/>
    <w:rsid w:val="00EB0F49"/>
    <w:rsid w:val="00EB28A9"/>
    <w:rsid w:val="00EB2FBB"/>
    <w:rsid w:val="00EC1E9D"/>
    <w:rsid w:val="00ED7E9A"/>
    <w:rsid w:val="00EE301E"/>
    <w:rsid w:val="00EE335D"/>
    <w:rsid w:val="00F153BC"/>
    <w:rsid w:val="00F23CB2"/>
    <w:rsid w:val="00F27655"/>
    <w:rsid w:val="00F37BD4"/>
    <w:rsid w:val="00F472BE"/>
    <w:rsid w:val="00F52B6C"/>
    <w:rsid w:val="00F54B28"/>
    <w:rsid w:val="00F6771E"/>
    <w:rsid w:val="00F730BF"/>
    <w:rsid w:val="00FA6E0C"/>
    <w:rsid w:val="00FB51AC"/>
    <w:rsid w:val="00FB7829"/>
    <w:rsid w:val="00FC16FB"/>
    <w:rsid w:val="00FD1BF0"/>
    <w:rsid w:val="00FE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799FC"/>
  <w15:chartTrackingRefBased/>
  <w15:docId w15:val="{4653DBCC-D86D-412B-BF27-B560B5C3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B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1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1DB"/>
  </w:style>
  <w:style w:type="paragraph" w:styleId="Footer">
    <w:name w:val="footer"/>
    <w:basedOn w:val="Normal"/>
    <w:link w:val="FooterChar"/>
    <w:uiPriority w:val="99"/>
    <w:unhideWhenUsed/>
    <w:rsid w:val="005D11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1DB"/>
  </w:style>
  <w:style w:type="paragraph" w:styleId="Subtitle">
    <w:name w:val="Subtitle"/>
    <w:basedOn w:val="Normal"/>
    <w:next w:val="Normal"/>
    <w:link w:val="SubtitleChar"/>
    <w:uiPriority w:val="11"/>
    <w:qFormat/>
    <w:rsid w:val="007D6F4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6F4A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04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F23CB2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9" Type="http://schemas.openxmlformats.org/officeDocument/2006/relationships/image" Target="media/image30.jpe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33" Type="http://schemas.openxmlformats.org/officeDocument/2006/relationships/image" Target="media/image24.png"/><Relationship Id="rId38" Type="http://schemas.openxmlformats.org/officeDocument/2006/relationships/image" Target="media/image29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image" Target="media/image15.jpe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36" Type="http://schemas.openxmlformats.org/officeDocument/2006/relationships/image" Target="media/image27.jpeg"/><Relationship Id="rId10" Type="http://schemas.openxmlformats.org/officeDocument/2006/relationships/endnotes" Target="endnotes.xml"/><Relationship Id="rId19" Type="http://schemas.openxmlformats.org/officeDocument/2006/relationships/image" Target="media/image10.jpeg"/><Relationship Id="rId31" Type="http://schemas.openxmlformats.org/officeDocument/2006/relationships/image" Target="media/image2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E2E2E76BADD4FB20EE057692C8E61" ma:contentTypeVersion="10" ma:contentTypeDescription="Create a new document." ma:contentTypeScope="" ma:versionID="6b92788d0c429cf332f9f76a6bf63ffd">
  <xsd:schema xmlns:xsd="http://www.w3.org/2001/XMLSchema" xmlns:xs="http://www.w3.org/2001/XMLSchema" xmlns:p="http://schemas.microsoft.com/office/2006/metadata/properties" xmlns:ns2="664402d6-3f31-4a62-bb82-ff79d378e34b" targetNamespace="http://schemas.microsoft.com/office/2006/metadata/properties" ma:root="true" ma:fieldsID="b3d94b54c69e4d7374ffc0ed8d47d22e" ns2:_="">
    <xsd:import namespace="664402d6-3f31-4a62-bb82-ff79d378e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02d6-3f31-4a62-bb82-ff79d378e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32FA03-589F-429C-9972-E3489FB4F6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73295F-63E3-42C4-8943-AFBF2CB22442}"/>
</file>

<file path=customXml/itemProps3.xml><?xml version="1.0" encoding="utf-8"?>
<ds:datastoreItem xmlns:ds="http://schemas.openxmlformats.org/officeDocument/2006/customXml" ds:itemID="{ED01F115-7714-4FB5-8717-E706E1AB8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DCE641-1D38-47B1-87C0-B19FB59D2E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Yip</dc:creator>
  <cp:keywords/>
  <dc:description/>
  <cp:lastModifiedBy>Steve Yip</cp:lastModifiedBy>
  <cp:revision>7</cp:revision>
  <cp:lastPrinted>2020-06-14T23:32:00Z</cp:lastPrinted>
  <dcterms:created xsi:type="dcterms:W3CDTF">2020-06-15T01:18:00Z</dcterms:created>
  <dcterms:modified xsi:type="dcterms:W3CDTF">2020-12-15T23:48:00Z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0x01010007CE2E2E76BADD4FB20EE057692C8E61</vt:lpwstr>
  </property>
</Properties>
</file>